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sz w:val="32"/>
          <w:szCs w:val="32"/>
          <w:highlight w:val="none"/>
          <w:u w:val="none"/>
        </w:rPr>
      </w:pPr>
      <w:r>
        <w:rPr>
          <w:rFonts w:hint="eastAsia" w:ascii="宋体" w:hAnsi="宋体" w:cs="宋体"/>
          <w:b/>
          <w:sz w:val="32"/>
          <w:szCs w:val="32"/>
          <w:highlight w:val="none"/>
          <w:u w:val="none"/>
        </w:rPr>
        <w:t xml:space="preserve"> 宿松徽商长城能源有限公司</w:t>
      </w:r>
    </w:p>
    <w:p>
      <w:pPr>
        <w:spacing w:line="360" w:lineRule="auto"/>
        <w:jc w:val="center"/>
        <w:rPr>
          <w:rFonts w:hint="eastAsia" w:ascii="宋体" w:hAnsi="宋体" w:cs="宋体"/>
          <w:b/>
          <w:sz w:val="32"/>
          <w:szCs w:val="32"/>
          <w:highlight w:val="none"/>
          <w:u w:val="none"/>
        </w:rPr>
      </w:pPr>
      <w:r>
        <w:rPr>
          <w:rFonts w:hint="eastAsia" w:ascii="宋体" w:hAnsi="宋体" w:cs="宋体"/>
          <w:b/>
          <w:sz w:val="32"/>
          <w:szCs w:val="32"/>
          <w:highlight w:val="none"/>
          <w:u w:val="none"/>
        </w:rPr>
        <w:t>拟收购资产所属单位</w:t>
      </w:r>
      <w:r>
        <w:rPr>
          <w:rFonts w:hint="eastAsia" w:ascii="宋体" w:hAnsi="宋体" w:cs="宋体"/>
          <w:b/>
          <w:sz w:val="32"/>
          <w:szCs w:val="32"/>
          <w:highlight w:val="none"/>
          <w:u w:val="none"/>
          <w:lang w:val="en-US" w:eastAsia="zh-CN"/>
        </w:rPr>
        <w:t>财务</w:t>
      </w:r>
      <w:r>
        <w:rPr>
          <w:rFonts w:hint="eastAsia" w:ascii="宋体" w:hAnsi="宋体" w:cs="宋体"/>
          <w:b/>
          <w:sz w:val="32"/>
          <w:szCs w:val="32"/>
          <w:highlight w:val="none"/>
          <w:u w:val="none"/>
        </w:rPr>
        <w:t>尽职调查单位采购项目</w:t>
      </w:r>
    </w:p>
    <w:p>
      <w:pPr>
        <w:spacing w:line="360" w:lineRule="auto"/>
        <w:jc w:val="center"/>
        <w:rPr>
          <w:rFonts w:hint="eastAsia" w:ascii="宋体" w:hAnsi="宋体" w:cs="宋体"/>
          <w:bCs/>
          <w:sz w:val="28"/>
          <w:szCs w:val="28"/>
          <w:highlight w:val="none"/>
          <w:u w:val="none"/>
        </w:rPr>
      </w:pPr>
      <w:r>
        <w:rPr>
          <w:rFonts w:hint="eastAsia" w:ascii="宋体" w:hAnsi="宋体" w:cs="宋体"/>
          <w:bCs/>
          <w:sz w:val="28"/>
          <w:szCs w:val="28"/>
          <w:highlight w:val="none"/>
          <w:u w:val="none"/>
        </w:rPr>
        <w:t xml:space="preserve">（项目编号： </w:t>
      </w:r>
      <w:r>
        <w:rPr>
          <w:rFonts w:hint="eastAsia" w:ascii="宋体" w:hAnsi="宋体" w:cs="宋体"/>
          <w:bCs/>
          <w:sz w:val="28"/>
          <w:szCs w:val="28"/>
          <w:highlight w:val="none"/>
          <w:u w:val="none"/>
          <w:lang w:val="en-US" w:eastAsia="zh-CN"/>
        </w:rPr>
        <w:t>202309</w:t>
      </w:r>
      <w:r>
        <w:rPr>
          <w:rFonts w:hint="default" w:ascii="宋体" w:hAnsi="宋体" w:cs="宋体"/>
          <w:bCs/>
          <w:sz w:val="28"/>
          <w:szCs w:val="28"/>
          <w:highlight w:val="none"/>
          <w:u w:val="none"/>
          <w:lang w:eastAsia="zh-CN"/>
        </w:rPr>
        <w:t>20</w:t>
      </w:r>
      <w:r>
        <w:rPr>
          <w:rFonts w:hint="eastAsia" w:ascii="宋体" w:hAnsi="宋体" w:cs="宋体"/>
          <w:bCs/>
          <w:sz w:val="28"/>
          <w:szCs w:val="28"/>
          <w:highlight w:val="none"/>
          <w:u w:val="none"/>
          <w:lang w:val="en-US" w:eastAsia="zh-CN"/>
        </w:rPr>
        <w:t>0</w:t>
      </w:r>
      <w:r>
        <w:rPr>
          <w:rFonts w:hint="default" w:ascii="宋体" w:hAnsi="宋体" w:cs="宋体"/>
          <w:bCs/>
          <w:sz w:val="28"/>
          <w:szCs w:val="28"/>
          <w:highlight w:val="none"/>
          <w:u w:val="none"/>
          <w:lang w:eastAsia="zh-CN"/>
        </w:rPr>
        <w:t>1</w:t>
      </w:r>
      <w:r>
        <w:rPr>
          <w:rFonts w:hint="eastAsia" w:ascii="宋体" w:hAnsi="宋体" w:cs="宋体"/>
          <w:bCs/>
          <w:sz w:val="28"/>
          <w:szCs w:val="28"/>
          <w:highlight w:val="none"/>
          <w:u w:val="none"/>
        </w:rPr>
        <w:t xml:space="preserve"> ）</w:t>
      </w:r>
    </w:p>
    <w:p>
      <w:pPr>
        <w:spacing w:line="360" w:lineRule="auto"/>
        <w:rPr>
          <w:rFonts w:hint="eastAsia" w:ascii="宋体" w:hAnsi="宋体" w:cs="宋体"/>
          <w:b/>
          <w:sz w:val="52"/>
          <w:szCs w:val="52"/>
          <w:highlight w:val="none"/>
        </w:rPr>
      </w:pPr>
    </w:p>
    <w:p>
      <w:pPr>
        <w:spacing w:line="360" w:lineRule="auto"/>
        <w:rPr>
          <w:rFonts w:hint="eastAsia" w:ascii="宋体" w:hAnsi="宋体" w:cs="宋体"/>
          <w:b/>
          <w:sz w:val="72"/>
          <w:szCs w:val="72"/>
          <w:highlight w:val="none"/>
        </w:rPr>
      </w:pPr>
    </w:p>
    <w:p>
      <w:pPr>
        <w:spacing w:line="360" w:lineRule="auto"/>
        <w:jc w:val="center"/>
        <w:rPr>
          <w:rFonts w:hint="eastAsia" w:ascii="宋体" w:hAnsi="宋体" w:cs="宋体"/>
          <w:b/>
          <w:sz w:val="72"/>
          <w:szCs w:val="72"/>
          <w:highlight w:val="none"/>
        </w:rPr>
      </w:pPr>
    </w:p>
    <w:p>
      <w:pPr>
        <w:spacing w:line="360" w:lineRule="auto"/>
        <w:jc w:val="center"/>
        <w:rPr>
          <w:rFonts w:hint="eastAsia" w:ascii="宋体" w:hAnsi="宋体" w:cs="宋体"/>
          <w:b/>
          <w:sz w:val="72"/>
          <w:szCs w:val="72"/>
          <w:highlight w:val="none"/>
        </w:rPr>
      </w:pPr>
      <w:r>
        <w:rPr>
          <w:rFonts w:hint="eastAsia" w:ascii="宋体" w:hAnsi="宋体" w:cs="宋体"/>
          <w:b/>
          <w:sz w:val="72"/>
          <w:szCs w:val="72"/>
          <w:highlight w:val="none"/>
        </w:rPr>
        <w:t>比 选 文 件</w:t>
      </w:r>
    </w:p>
    <w:p>
      <w:pPr>
        <w:rPr>
          <w:rFonts w:hint="eastAsia" w:ascii="宋体" w:hAnsi="宋体" w:cs="宋体"/>
          <w:b/>
          <w:sz w:val="36"/>
          <w:highlight w:val="none"/>
        </w:rPr>
      </w:pPr>
    </w:p>
    <w:p>
      <w:pPr>
        <w:jc w:val="center"/>
        <w:rPr>
          <w:rFonts w:hint="eastAsia" w:ascii="宋体" w:hAnsi="宋体" w:cs="宋体"/>
          <w:b/>
          <w:sz w:val="36"/>
          <w:highlight w:val="none"/>
        </w:rPr>
      </w:pPr>
    </w:p>
    <w:p>
      <w:pPr>
        <w:rPr>
          <w:rFonts w:hint="eastAsia" w:ascii="宋体" w:hAnsi="宋体" w:cs="宋体"/>
          <w:b/>
          <w:sz w:val="36"/>
          <w:highlight w:val="none"/>
        </w:rPr>
      </w:pPr>
    </w:p>
    <w:p>
      <w:pPr>
        <w:rPr>
          <w:rFonts w:hint="eastAsia" w:ascii="宋体" w:hAnsi="宋体" w:cs="宋体"/>
          <w:b/>
          <w:sz w:val="36"/>
          <w:highlight w:val="none"/>
        </w:rPr>
      </w:pPr>
    </w:p>
    <w:p>
      <w:pPr>
        <w:rPr>
          <w:rFonts w:hint="eastAsia" w:ascii="宋体" w:hAnsi="宋体" w:cs="宋体"/>
          <w:b/>
          <w:sz w:val="36"/>
          <w:highlight w:val="none"/>
        </w:rPr>
      </w:pPr>
    </w:p>
    <w:p>
      <w:pPr>
        <w:jc w:val="center"/>
        <w:rPr>
          <w:rFonts w:hint="eastAsia" w:ascii="宋体" w:hAnsi="宋体" w:cs="宋体"/>
          <w:b/>
          <w:sz w:val="28"/>
          <w:szCs w:val="28"/>
          <w:highlight w:val="none"/>
          <w:u w:val="single"/>
        </w:rPr>
      </w:pPr>
      <w:r>
        <w:rPr>
          <w:rFonts w:hint="eastAsia" w:ascii="宋体" w:hAnsi="宋体" w:cs="宋体"/>
          <w:b/>
          <w:sz w:val="28"/>
          <w:szCs w:val="28"/>
          <w:highlight w:val="none"/>
        </w:rPr>
        <w:t>采购人（或采购代理</w:t>
      </w:r>
      <w:r>
        <w:rPr>
          <w:rFonts w:hint="eastAsia" w:ascii="宋体" w:hAnsi="宋体" w:cs="宋体"/>
          <w:b/>
          <w:sz w:val="28"/>
          <w:szCs w:val="28"/>
          <w:highlight w:val="none"/>
          <w:u w:val="none"/>
        </w:rPr>
        <w:t xml:space="preserve">机构）: </w:t>
      </w:r>
      <w:r>
        <w:rPr>
          <w:rFonts w:hint="eastAsia" w:ascii="宋体" w:hAnsi="宋体" w:cs="宋体"/>
          <w:b/>
          <w:sz w:val="28"/>
          <w:szCs w:val="28"/>
          <w:highlight w:val="none"/>
          <w:u w:val="none"/>
          <w:lang w:val="en-US" w:eastAsia="zh-CN"/>
        </w:rPr>
        <w:t>宿松徽商长城能源有限公司</w:t>
      </w:r>
      <w:r>
        <w:rPr>
          <w:rFonts w:hint="eastAsia" w:ascii="宋体" w:hAnsi="宋体" w:cs="宋体"/>
          <w:b/>
          <w:sz w:val="28"/>
          <w:szCs w:val="28"/>
          <w:highlight w:val="none"/>
          <w:u w:val="none"/>
        </w:rPr>
        <w:t>（单位公章）</w:t>
      </w:r>
    </w:p>
    <w:p>
      <w:pPr>
        <w:rPr>
          <w:rFonts w:hint="eastAsia" w:ascii="宋体" w:hAnsi="宋体" w:cs="宋体"/>
          <w:sz w:val="44"/>
          <w:highlight w:val="none"/>
        </w:rPr>
      </w:pPr>
    </w:p>
    <w:p>
      <w:pPr>
        <w:spacing w:line="360" w:lineRule="auto"/>
        <w:jc w:val="center"/>
        <w:rPr>
          <w:rFonts w:hint="eastAsia" w:ascii="宋体" w:hAnsi="宋体" w:cs="宋体"/>
          <w:b/>
          <w:sz w:val="52"/>
          <w:szCs w:val="52"/>
          <w:highlight w:val="none"/>
          <w:u w:val="none"/>
        </w:rPr>
      </w:pPr>
      <w:r>
        <w:rPr>
          <w:rFonts w:hint="eastAsia" w:ascii="宋体" w:hAnsi="宋体" w:cs="宋体"/>
          <w:b/>
          <w:sz w:val="32"/>
          <w:highlight w:val="none"/>
          <w:u w:val="none"/>
        </w:rPr>
        <w:t xml:space="preserve"> </w:t>
      </w:r>
      <w:r>
        <w:rPr>
          <w:rFonts w:hint="eastAsia" w:ascii="宋体" w:hAnsi="宋体" w:cs="宋体"/>
          <w:b/>
          <w:sz w:val="32"/>
          <w:highlight w:val="none"/>
          <w:u w:val="none"/>
          <w:lang w:val="en-US" w:eastAsia="zh-CN"/>
        </w:rPr>
        <w:t>2023</w:t>
      </w:r>
      <w:r>
        <w:rPr>
          <w:rFonts w:hint="eastAsia" w:ascii="宋体" w:hAnsi="宋体" w:cs="宋体"/>
          <w:b/>
          <w:sz w:val="32"/>
          <w:highlight w:val="none"/>
          <w:u w:val="none"/>
        </w:rPr>
        <w:t>年</w:t>
      </w:r>
      <w:r>
        <w:rPr>
          <w:rFonts w:hint="eastAsia" w:ascii="宋体" w:hAnsi="宋体" w:cs="宋体"/>
          <w:b/>
          <w:sz w:val="32"/>
          <w:highlight w:val="none"/>
          <w:u w:val="none"/>
          <w:lang w:val="en-US" w:eastAsia="zh-CN"/>
        </w:rPr>
        <w:t>9</w:t>
      </w:r>
      <w:r>
        <w:rPr>
          <w:rFonts w:hint="eastAsia" w:ascii="宋体" w:hAnsi="宋体" w:cs="宋体"/>
          <w:b/>
          <w:sz w:val="32"/>
          <w:highlight w:val="none"/>
          <w:u w:val="none"/>
        </w:rPr>
        <w:t>月</w:t>
      </w:r>
      <w:r>
        <w:rPr>
          <w:rFonts w:hint="default" w:ascii="宋体" w:hAnsi="宋体" w:cs="宋体"/>
          <w:b/>
          <w:sz w:val="32"/>
          <w:highlight w:val="none"/>
          <w:u w:val="none"/>
        </w:rPr>
        <w:t>20</w:t>
      </w:r>
      <w:r>
        <w:rPr>
          <w:rFonts w:hint="eastAsia" w:ascii="宋体" w:hAnsi="宋体" w:cs="宋体"/>
          <w:b/>
          <w:sz w:val="32"/>
          <w:highlight w:val="none"/>
          <w:u w:val="none"/>
        </w:rPr>
        <w:t>日</w:t>
      </w:r>
    </w:p>
    <w:p>
      <w:pPr>
        <w:pStyle w:val="19"/>
        <w:spacing w:before="312" w:beforeLines="100" w:after="312" w:afterLines="100" w:line="480" w:lineRule="auto"/>
        <w:jc w:val="center"/>
        <w:rPr>
          <w:rFonts w:hint="eastAsia" w:ascii="宋体" w:hAnsi="宋体" w:cs="宋体"/>
          <w:b/>
          <w:sz w:val="48"/>
          <w:szCs w:val="48"/>
          <w:highlight w:val="none"/>
        </w:rPr>
      </w:pPr>
      <w:r>
        <w:rPr>
          <w:rFonts w:hint="eastAsia" w:ascii="宋体" w:hAnsi="宋体" w:cs="宋体"/>
          <w:b/>
          <w:sz w:val="28"/>
          <w:szCs w:val="28"/>
          <w:highlight w:val="none"/>
        </w:rPr>
        <w:br w:type="page"/>
      </w:r>
      <w:bookmarkStart w:id="0" w:name="_Toc20514"/>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p>
      <w:pPr>
        <w:jc w:val="center"/>
        <w:rPr>
          <w:rFonts w:hint="eastAsia" w:ascii="宋体" w:hAnsi="宋体" w:cs="宋体"/>
          <w:b/>
          <w:sz w:val="48"/>
          <w:szCs w:val="48"/>
          <w:highlight w:val="none"/>
        </w:rPr>
      </w:pPr>
    </w:p>
    <w:bookmarkEnd w:id="0"/>
    <w:p>
      <w:pPr>
        <w:pStyle w:val="4"/>
        <w:spacing w:before="0" w:after="0" w:line="360" w:lineRule="auto"/>
        <w:ind w:firstLine="2600" w:firstLineChars="500"/>
        <w:jc w:val="both"/>
        <w:rPr>
          <w:rFonts w:hint="eastAsia" w:hAnsi="黑体" w:eastAsia="黑体" w:cs="黑体"/>
          <w:b w:val="0"/>
          <w:bCs/>
          <w:sz w:val="52"/>
          <w:szCs w:val="52"/>
          <w:highlight w:val="none"/>
        </w:rPr>
      </w:pPr>
      <w:r>
        <w:rPr>
          <w:rFonts w:hint="eastAsia" w:hAnsi="黑体" w:eastAsia="黑体" w:cs="黑体"/>
          <w:b w:val="0"/>
          <w:bCs/>
          <w:sz w:val="52"/>
          <w:szCs w:val="52"/>
          <w:highlight w:val="none"/>
        </w:rPr>
        <w:t xml:space="preserve"> 比选公告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highlight w:val="none"/>
          <w:u w:val="none"/>
        </w:rPr>
      </w:pPr>
      <w:r>
        <w:rPr>
          <w:rFonts w:hint="eastAsia" w:ascii="宋体" w:hAnsi="宋体" w:cs="宋体"/>
          <w:sz w:val="24"/>
          <w:highlight w:val="none"/>
          <w:u w:val="single"/>
        </w:rPr>
        <w:br w:type="page"/>
      </w:r>
      <w:r>
        <w:rPr>
          <w:rFonts w:hint="eastAsia" w:ascii="宋体" w:hAnsi="宋体" w:cs="宋体"/>
          <w:sz w:val="24"/>
          <w:highlight w:val="none"/>
          <w:u w:val="none"/>
        </w:rPr>
        <w:t>宿松徽商长城能源有限公司拟收购资产所属单位财务尽职调查单位已具备采购条件，现公开邀请具备条件的供应商参加比选采购活动。</w:t>
      </w:r>
    </w:p>
    <w:p>
      <w:pPr>
        <w:spacing w:line="360" w:lineRule="auto"/>
        <w:rPr>
          <w:rFonts w:hint="eastAsia" w:ascii="宋体" w:hAnsi="宋体" w:cs="宋体"/>
          <w:b/>
          <w:bCs/>
          <w:sz w:val="24"/>
          <w:highlight w:val="none"/>
          <w:u w:val="none"/>
        </w:rPr>
      </w:pPr>
      <w:r>
        <w:rPr>
          <w:rFonts w:hint="eastAsia" w:ascii="宋体" w:hAnsi="宋体" w:cs="宋体"/>
          <w:b/>
          <w:bCs/>
          <w:sz w:val="24"/>
          <w:highlight w:val="none"/>
          <w:u w:val="none"/>
        </w:rPr>
        <w:t>1采购项目简介</w:t>
      </w:r>
    </w:p>
    <w:p>
      <w:pPr>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rPr>
        <w:t xml:space="preserve">1.1采购项目名称：宿松徽商长城能源有限公司拟收购资产所属单位财务尽职调查单位  </w:t>
      </w:r>
    </w:p>
    <w:p>
      <w:pPr>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rPr>
        <w:t>1.2采购项目编号：</w:t>
      </w:r>
      <w:r>
        <w:rPr>
          <w:rFonts w:hint="eastAsia" w:ascii="宋体" w:hAnsi="宋体" w:cs="宋体"/>
          <w:sz w:val="24"/>
          <w:highlight w:val="none"/>
          <w:u w:val="none"/>
          <w:lang w:val="en-US" w:eastAsia="zh-CN"/>
        </w:rPr>
        <w:t>202309</w:t>
      </w:r>
      <w:r>
        <w:rPr>
          <w:rFonts w:hint="default" w:ascii="宋体" w:hAnsi="宋体" w:cs="宋体"/>
          <w:sz w:val="24"/>
          <w:highlight w:val="none"/>
          <w:u w:val="none"/>
          <w:lang w:eastAsia="zh-CN"/>
        </w:rPr>
        <w:t>20</w:t>
      </w:r>
      <w:r>
        <w:rPr>
          <w:rFonts w:hint="eastAsia" w:ascii="宋体" w:hAnsi="宋体" w:cs="宋体"/>
          <w:sz w:val="24"/>
          <w:highlight w:val="none"/>
          <w:u w:val="none"/>
          <w:lang w:val="en-US" w:eastAsia="zh-CN"/>
        </w:rPr>
        <w:t>0</w:t>
      </w:r>
      <w:r>
        <w:rPr>
          <w:rFonts w:hint="default" w:ascii="宋体" w:hAnsi="宋体" w:cs="宋体"/>
          <w:sz w:val="24"/>
          <w:highlight w:val="none"/>
          <w:u w:val="none"/>
          <w:lang w:eastAsia="zh-CN"/>
        </w:rPr>
        <w:t>1</w:t>
      </w:r>
      <w:r>
        <w:rPr>
          <w:rFonts w:hint="eastAsia" w:ascii="宋体" w:hAnsi="宋体" w:cs="宋体"/>
          <w:sz w:val="24"/>
          <w:highlight w:val="none"/>
          <w:u w:val="none"/>
        </w:rPr>
        <w:t xml:space="preserve">   </w:t>
      </w:r>
    </w:p>
    <w:p>
      <w:pPr>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rPr>
        <w:t>1.3采购人：</w:t>
      </w:r>
      <w:r>
        <w:rPr>
          <w:rFonts w:hint="eastAsia" w:ascii="宋体" w:hAnsi="宋体" w:cs="宋体"/>
          <w:sz w:val="24"/>
          <w:highlight w:val="none"/>
          <w:u w:val="none"/>
          <w:lang w:val="en-US" w:eastAsia="zh-CN"/>
        </w:rPr>
        <w:t>宿松徽商长城能源有限公司</w:t>
      </w:r>
      <w:r>
        <w:rPr>
          <w:rFonts w:hint="eastAsia" w:ascii="宋体" w:hAnsi="宋体" w:cs="宋体"/>
          <w:sz w:val="24"/>
          <w:highlight w:val="none"/>
          <w:u w:val="none"/>
        </w:rPr>
        <w:t xml:space="preserve">                                      </w:t>
      </w:r>
    </w:p>
    <w:p>
      <w:pPr>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rPr>
        <w:t>1.</w:t>
      </w:r>
      <w:r>
        <w:rPr>
          <w:rFonts w:hint="default" w:ascii="宋体" w:hAnsi="宋体" w:cs="宋体"/>
          <w:sz w:val="24"/>
          <w:highlight w:val="none"/>
          <w:u w:val="none"/>
        </w:rPr>
        <w:t>4</w:t>
      </w:r>
      <w:r>
        <w:rPr>
          <w:rFonts w:hint="eastAsia" w:ascii="宋体" w:hAnsi="宋体" w:cs="宋体"/>
          <w:sz w:val="24"/>
          <w:highlight w:val="none"/>
          <w:u w:val="none"/>
        </w:rPr>
        <w:t>资金落实情况：</w:t>
      </w:r>
      <w:r>
        <w:rPr>
          <w:rFonts w:hint="default" w:ascii="宋体" w:hAnsi="宋体" w:cs="宋体"/>
          <w:sz w:val="24"/>
          <w:highlight w:val="none"/>
          <w:u w:val="none"/>
        </w:rPr>
        <w:t>已落实</w:t>
      </w:r>
      <w:r>
        <w:rPr>
          <w:rFonts w:hint="eastAsia" w:ascii="宋体" w:hAnsi="宋体" w:cs="宋体"/>
          <w:sz w:val="24"/>
          <w:highlight w:val="none"/>
          <w:u w:val="none"/>
        </w:rPr>
        <w:t xml:space="preserve">                                  </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1.5项目概况：宿松徽商长城能源有限公司拟收购资产所属单位为燃气公司，该公司成立于2012年，2016年开始商业运营。拟收购其资产包括 46.6公里中低压天然气管线、LNG气化站（建筑、设备）、小区内设备设施。</w:t>
      </w:r>
    </w:p>
    <w:p>
      <w:pPr>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rPr>
        <w:t>1.</w:t>
      </w:r>
      <w:r>
        <w:rPr>
          <w:rFonts w:hint="default" w:ascii="宋体" w:hAnsi="宋体" w:cs="宋体"/>
          <w:sz w:val="24"/>
          <w:highlight w:val="none"/>
          <w:u w:val="none"/>
        </w:rPr>
        <w:t>6</w:t>
      </w:r>
      <w:r>
        <w:rPr>
          <w:rFonts w:hint="eastAsia" w:ascii="宋体" w:hAnsi="宋体" w:cs="宋体"/>
          <w:sz w:val="24"/>
          <w:highlight w:val="none"/>
          <w:u w:val="none"/>
        </w:rPr>
        <w:t xml:space="preserve">成交供应商数量：一家 </w:t>
      </w:r>
    </w:p>
    <w:p>
      <w:pPr>
        <w:spacing w:line="360" w:lineRule="auto"/>
        <w:rPr>
          <w:rFonts w:hint="eastAsia" w:ascii="宋体" w:hAnsi="宋体" w:cs="宋体"/>
          <w:b/>
          <w:bCs/>
          <w:sz w:val="24"/>
          <w:highlight w:val="none"/>
          <w:u w:val="none"/>
        </w:rPr>
      </w:pPr>
      <w:r>
        <w:rPr>
          <w:rFonts w:hint="eastAsia" w:ascii="宋体" w:hAnsi="宋体" w:cs="宋体"/>
          <w:b/>
          <w:bCs/>
          <w:sz w:val="24"/>
          <w:highlight w:val="none"/>
          <w:u w:val="none"/>
          <w:lang w:val="en-US" w:eastAsia="zh-CN"/>
        </w:rPr>
        <w:t>2</w:t>
      </w:r>
      <w:r>
        <w:rPr>
          <w:rFonts w:hint="eastAsia" w:ascii="宋体" w:hAnsi="宋体" w:cs="宋体"/>
          <w:b/>
          <w:bCs/>
          <w:sz w:val="24"/>
          <w:highlight w:val="none"/>
          <w:u w:val="none"/>
        </w:rPr>
        <w:t xml:space="preserve"> 采购范围及相关要求</w:t>
      </w:r>
    </w:p>
    <w:p>
      <w:pPr>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rPr>
        <w:t>2.1</w:t>
      </w:r>
      <w:r>
        <w:rPr>
          <w:rFonts w:ascii="宋体" w:hAnsi="宋体" w:eastAsia="宋体" w:cs="宋体"/>
          <w:sz w:val="24"/>
          <w:szCs w:val="24"/>
        </w:rPr>
        <w:t>采购范围：拟收购资产所属单位财务尽职调查全部工作，包括但不限于：</w:t>
      </w:r>
    </w:p>
    <w:p>
      <w:pPr>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lang w:eastAsia="zh-CN"/>
        </w:rPr>
        <w:t>（</w:t>
      </w:r>
      <w:r>
        <w:rPr>
          <w:rFonts w:hint="eastAsia" w:ascii="宋体" w:hAnsi="宋体" w:cs="宋体"/>
          <w:sz w:val="24"/>
          <w:highlight w:val="none"/>
          <w:u w:val="none"/>
          <w:lang w:val="en-US" w:eastAsia="zh-CN"/>
        </w:rPr>
        <w:t>1</w:t>
      </w:r>
      <w:r>
        <w:rPr>
          <w:rFonts w:hint="eastAsia" w:ascii="宋体" w:hAnsi="宋体" w:cs="宋体"/>
          <w:sz w:val="24"/>
          <w:highlight w:val="none"/>
          <w:u w:val="none"/>
          <w:lang w:eastAsia="zh-CN"/>
        </w:rPr>
        <w:t>）</w:t>
      </w:r>
      <w:r>
        <w:rPr>
          <w:rFonts w:ascii="宋体" w:hAnsi="宋体" w:eastAsia="宋体" w:cs="宋体"/>
          <w:sz w:val="24"/>
          <w:szCs w:val="24"/>
        </w:rPr>
        <w:t>依据国家、行业相关法律法规、标准、规范等进行项目的调查、研究和实地勘查、分析、论证、出具财务尽职调查等全部工作。</w:t>
      </w:r>
    </w:p>
    <w:p>
      <w:pPr>
        <w:spacing w:line="360" w:lineRule="auto"/>
        <w:ind w:firstLine="480" w:firstLineChars="200"/>
        <w:rPr>
          <w:rFonts w:hint="eastAsia" w:ascii="宋体" w:hAnsi="宋体" w:cs="宋体"/>
          <w:color w:val="0000FF"/>
          <w:sz w:val="24"/>
          <w:highlight w:val="none"/>
          <w:u w:val="none"/>
          <w:lang w:eastAsia="zh-CN"/>
        </w:rPr>
      </w:pPr>
      <w:r>
        <w:rPr>
          <w:rFonts w:hint="eastAsia" w:ascii="宋体" w:hAnsi="宋体" w:cs="宋体"/>
          <w:color w:val="auto"/>
          <w:sz w:val="24"/>
          <w:highlight w:val="none"/>
          <w:u w:val="none"/>
          <w:lang w:eastAsia="zh-CN"/>
        </w:rPr>
        <w:t>（</w:t>
      </w:r>
      <w:r>
        <w:rPr>
          <w:rFonts w:hint="eastAsia" w:ascii="宋体" w:hAnsi="宋体" w:cs="宋体"/>
          <w:color w:val="auto"/>
          <w:sz w:val="24"/>
          <w:highlight w:val="none"/>
          <w:u w:val="none"/>
          <w:lang w:val="en-US" w:eastAsia="zh-CN"/>
        </w:rPr>
        <w:t>2）</w:t>
      </w:r>
      <w:r>
        <w:rPr>
          <w:rFonts w:ascii="宋体" w:hAnsi="宋体" w:eastAsia="宋体" w:cs="宋体"/>
          <w:sz w:val="24"/>
          <w:szCs w:val="24"/>
        </w:rPr>
        <w:t>调查内容包括但不限于目标公司基本情况、业务情况、财务情况、税收政策及风险、关联方及关联交易、内部控制、提醒关注事项等。</w:t>
      </w:r>
    </w:p>
    <w:p>
      <w:pPr>
        <w:numPr>
          <w:ilvl w:val="0"/>
          <w:numId w:val="1"/>
        </w:numPr>
        <w:spacing w:line="360" w:lineRule="auto"/>
        <w:ind w:firstLine="480" w:firstLineChars="200"/>
        <w:rPr>
          <w:rFonts w:ascii="宋体" w:hAnsi="宋体" w:eastAsia="宋体" w:cs="宋体"/>
          <w:sz w:val="24"/>
          <w:szCs w:val="24"/>
        </w:rPr>
      </w:pPr>
      <w:r>
        <w:rPr>
          <w:rFonts w:ascii="宋体" w:hAnsi="宋体" w:eastAsia="宋体" w:cs="宋体"/>
          <w:sz w:val="24"/>
          <w:szCs w:val="24"/>
        </w:rPr>
        <w:t>合同签订2日内组织有关技术员现场勘察。</w:t>
      </w:r>
    </w:p>
    <w:p>
      <w:pPr>
        <w:numPr>
          <w:ilvl w:val="0"/>
          <w:numId w:val="0"/>
        </w:numPr>
        <w:spacing w:line="360" w:lineRule="auto"/>
        <w:ind w:firstLine="480" w:firstLineChars="200"/>
        <w:rPr>
          <w:rFonts w:hint="eastAsia" w:ascii="宋体" w:hAnsi="宋体" w:cs="宋体"/>
          <w:color w:val="0000FF"/>
          <w:sz w:val="24"/>
          <w:highlight w:val="none"/>
          <w:u w:val="none"/>
        </w:rPr>
      </w:pPr>
      <w:r>
        <w:rPr>
          <w:rFonts w:ascii="宋体" w:hAnsi="宋体" w:eastAsia="宋体" w:cs="宋体"/>
          <w:sz w:val="24"/>
          <w:szCs w:val="24"/>
        </w:rPr>
        <w:t>（4）合同签订后</w:t>
      </w:r>
      <w:r>
        <w:rPr>
          <w:rFonts w:ascii="宋体" w:hAnsi="宋体" w:cs="宋体"/>
          <w:sz w:val="24"/>
          <w:szCs w:val="24"/>
        </w:rPr>
        <w:t>15</w:t>
      </w:r>
      <w:bookmarkStart w:id="1" w:name="_GoBack"/>
      <w:bookmarkEnd w:id="1"/>
      <w:r>
        <w:rPr>
          <w:rFonts w:ascii="宋体" w:hAnsi="宋体" w:eastAsia="宋体" w:cs="宋体"/>
          <w:sz w:val="24"/>
          <w:szCs w:val="24"/>
        </w:rPr>
        <w:t>个工作日内完成《财务尽职调查报告》。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szCs w:val="24"/>
        </w:rPr>
      </w:pPr>
      <w:r>
        <w:rPr>
          <w:rFonts w:ascii="宋体" w:hAnsi="宋体" w:eastAsia="宋体" w:cs="宋体"/>
          <w:sz w:val="24"/>
          <w:szCs w:val="24"/>
        </w:rPr>
        <w:t>（5）积极配合采购人及评审向上级汇报工作，参加项目评审会议，并根据评审会上提出的要求修改、完善报告，直至报告顺利通过最终审查。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szCs w:val="24"/>
        </w:rPr>
      </w:pPr>
      <w:r>
        <w:rPr>
          <w:rFonts w:ascii="宋体" w:hAnsi="宋体" w:eastAsia="宋体" w:cs="宋体"/>
          <w:sz w:val="24"/>
          <w:szCs w:val="24"/>
        </w:rPr>
        <w:t>（6）项目评审会需提交6份装订初稿供评审用，出具采购人及有关部门审查合格后的财务尽职调查报告。最终版报告提交电子版本1份、装订文本6份（以实际需求为准）。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ascii="宋体" w:hAnsi="宋体" w:eastAsia="宋体" w:cs="宋体"/>
          <w:sz w:val="24"/>
          <w:szCs w:val="24"/>
        </w:rPr>
      </w:pPr>
      <w:r>
        <w:rPr>
          <w:rFonts w:ascii="宋体" w:hAnsi="宋体" w:eastAsia="宋体" w:cs="宋体"/>
          <w:sz w:val="24"/>
          <w:szCs w:val="24"/>
        </w:rPr>
        <w:t>2.2服务期限：至资产收购项目结束</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ascii="宋体" w:hAnsi="宋体" w:eastAsia="宋体" w:cs="宋体"/>
          <w:sz w:val="24"/>
          <w:szCs w:val="24"/>
        </w:rPr>
      </w:pPr>
      <w:r>
        <w:rPr>
          <w:rFonts w:ascii="宋体" w:hAnsi="宋体" w:eastAsia="宋体" w:cs="宋体"/>
          <w:sz w:val="24"/>
          <w:szCs w:val="24"/>
        </w:rPr>
        <w:t>2.3服务地点：安徽省安庆市宿松县</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宋体" w:hAnsi="宋体" w:eastAsia="宋体" w:cs="宋体"/>
          <w:sz w:val="24"/>
          <w:highlight w:val="none"/>
          <w:u w:val="none"/>
          <w:lang w:val="en-US" w:eastAsia="zh-CN"/>
        </w:rPr>
      </w:pPr>
      <w:r>
        <w:rPr>
          <w:rFonts w:ascii="宋体" w:hAnsi="宋体" w:eastAsia="宋体" w:cs="宋体"/>
          <w:sz w:val="24"/>
          <w:szCs w:val="24"/>
        </w:rPr>
        <w:t>2.4质量要求或服务标准：符合现行的国家和行业法律法规、标准规范以</w:t>
      </w:r>
      <w:r>
        <w:rPr>
          <w:rFonts w:hint="eastAsia" w:ascii="宋体" w:hAnsi="宋体" w:cs="宋体"/>
          <w:sz w:val="24"/>
          <w:szCs w:val="24"/>
          <w:lang w:val="en-US" w:eastAsia="zh-CN"/>
        </w:rPr>
        <w:t>及</w:t>
      </w:r>
      <w:r>
        <w:rPr>
          <w:rFonts w:ascii="宋体" w:hAnsi="宋体" w:eastAsia="宋体" w:cs="宋体"/>
          <w:sz w:val="24"/>
          <w:szCs w:val="24"/>
        </w:rPr>
        <w:t>采购人的要求和规定</w:t>
      </w:r>
      <w:r>
        <w:rPr>
          <w:rFonts w:hint="eastAsia" w:ascii="宋体" w:hAnsi="宋体" w:cs="宋体"/>
          <w:sz w:val="24"/>
          <w:highlight w:val="none"/>
          <w:u w:val="none"/>
          <w:lang w:val="en-US" w:eastAsia="zh-CN"/>
        </w:rPr>
        <w:t xml:space="preserve">  </w:t>
      </w:r>
    </w:p>
    <w:p>
      <w:pPr>
        <w:spacing w:line="360" w:lineRule="auto"/>
        <w:rPr>
          <w:rFonts w:hint="eastAsia" w:ascii="宋体" w:hAnsi="宋体" w:cs="宋体"/>
          <w:b/>
          <w:bCs/>
          <w:sz w:val="24"/>
          <w:highlight w:val="none"/>
          <w:u w:val="none"/>
        </w:rPr>
      </w:pPr>
      <w:r>
        <w:rPr>
          <w:rFonts w:hint="eastAsia" w:ascii="宋体" w:hAnsi="宋体" w:cs="宋体"/>
          <w:b/>
          <w:bCs/>
          <w:sz w:val="24"/>
          <w:highlight w:val="none"/>
          <w:u w:val="none"/>
        </w:rPr>
        <w:t>3 供应商资格条件</w:t>
      </w:r>
    </w:p>
    <w:p>
      <w:pPr>
        <w:spacing w:line="360" w:lineRule="auto"/>
        <w:ind w:firstLine="480" w:firstLineChars="200"/>
        <w:rPr>
          <w:rFonts w:hint="eastAsia" w:ascii="宋体" w:hAnsi="宋体" w:cs="宋体"/>
          <w:sz w:val="24"/>
          <w:szCs w:val="24"/>
          <w:lang w:eastAsia="zh-CN"/>
        </w:rPr>
      </w:pPr>
      <w:r>
        <w:rPr>
          <w:rFonts w:ascii="宋体" w:hAnsi="宋体" w:eastAsia="宋体" w:cs="宋体"/>
          <w:sz w:val="24"/>
          <w:szCs w:val="24"/>
        </w:rPr>
        <w:t>3.1资质要求：投标申请人须具备独立法人资格，具有财政部门核发的有效的会计师事务所执业许可证。</w:t>
      </w:r>
      <w:r>
        <w:rPr>
          <w:rFonts w:ascii="宋体" w:hAnsi="宋体" w:eastAsia="宋体" w:cs="宋体"/>
          <w:sz w:val="24"/>
          <w:szCs w:val="24"/>
        </w:rPr>
        <w:br w:type="textWrapping"/>
      </w:r>
      <w:r>
        <w:rPr>
          <w:rFonts w:hint="eastAsia" w:ascii="宋体" w:hAnsi="宋体" w:cs="宋体"/>
          <w:sz w:val="24"/>
          <w:szCs w:val="24"/>
          <w:lang w:val="en-US" w:eastAsia="zh-CN"/>
        </w:rPr>
        <w:t xml:space="preserve">    </w:t>
      </w:r>
      <w:r>
        <w:rPr>
          <w:rFonts w:ascii="宋体" w:hAnsi="宋体" w:eastAsia="宋体" w:cs="宋体"/>
          <w:sz w:val="24"/>
          <w:szCs w:val="24"/>
        </w:rPr>
        <w:t>3.2信誉要求：在“信用中国”网站（www.creditchina.gov.cn）查询，投标人未被列入失信被执行人、重大税收违法案件当事人名单；如在该网站未能查询到投标人任何信息，必须提供本企业“无失信、无重大税收违法案件”的书面承诺</w:t>
      </w:r>
      <w:r>
        <w:rPr>
          <w:rFonts w:hint="eastAsia" w:ascii="宋体" w:hAnsi="宋体" w:cs="宋体"/>
          <w:sz w:val="24"/>
          <w:szCs w:val="24"/>
          <w:lang w:eastAsia="zh-CN"/>
        </w:rPr>
        <w:t>。</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3.3主要人员要求：投标人所拟委派从事本项目的注册会计师不少于2人。</w:t>
      </w:r>
    </w:p>
    <w:p>
      <w:pPr>
        <w:spacing w:line="360" w:lineRule="auto"/>
        <w:ind w:firstLine="480" w:firstLineChars="200"/>
        <w:rPr>
          <w:rFonts w:hint="eastAsia" w:ascii="宋体" w:hAnsi="宋体" w:cs="宋体"/>
          <w:sz w:val="24"/>
          <w:szCs w:val="24"/>
          <w:lang w:eastAsia="zh-CN"/>
        </w:rPr>
      </w:pPr>
      <w:r>
        <w:rPr>
          <w:rFonts w:ascii="宋体" w:hAnsi="宋体" w:eastAsia="宋体" w:cs="宋体"/>
          <w:sz w:val="24"/>
          <w:szCs w:val="24"/>
        </w:rPr>
        <w:t>3.4其他要求：投标申请人在人员、设备、资金等方面具有相应能力</w:t>
      </w:r>
      <w:r>
        <w:rPr>
          <w:rFonts w:hint="eastAsia" w:ascii="宋体" w:hAnsi="宋体" w:cs="宋体"/>
          <w:sz w:val="24"/>
          <w:szCs w:val="24"/>
          <w:lang w:eastAsia="zh-CN"/>
        </w:rPr>
        <w:t>。</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3.5本项目不接受联合体。</w:t>
      </w:r>
    </w:p>
    <w:p>
      <w:pPr>
        <w:spacing w:line="360" w:lineRule="auto"/>
        <w:rPr>
          <w:rFonts w:hint="eastAsia" w:ascii="宋体" w:hAnsi="宋体" w:cs="宋体"/>
          <w:b/>
          <w:bCs/>
          <w:sz w:val="24"/>
          <w:highlight w:val="none"/>
          <w:u w:val="none"/>
        </w:rPr>
      </w:pPr>
      <w:r>
        <w:rPr>
          <w:rFonts w:hint="eastAsia" w:ascii="宋体" w:hAnsi="宋体" w:cs="宋体"/>
          <w:b/>
          <w:bCs/>
          <w:sz w:val="24"/>
          <w:highlight w:val="none"/>
          <w:u w:val="none"/>
        </w:rPr>
        <w:t>4 比选文件的获取</w:t>
      </w:r>
    </w:p>
    <w:p>
      <w:pPr>
        <w:tabs>
          <w:tab w:val="left" w:pos="540"/>
        </w:tabs>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rPr>
        <w:t>4.1获取时间：</w:t>
      </w:r>
      <w:r>
        <w:rPr>
          <w:rFonts w:hint="eastAsia" w:ascii="宋体" w:hAnsi="宋体" w:eastAsia="宋体" w:cs="宋体"/>
          <w:sz w:val="24"/>
          <w:highlight w:val="none"/>
          <w:u w:val="none"/>
          <w:lang w:val="en-US" w:eastAsia="zh-CN"/>
        </w:rPr>
        <w:t>2023年</w:t>
      </w:r>
      <w:r>
        <w:rPr>
          <w:rFonts w:hint="eastAsia" w:ascii="宋体" w:hAnsi="宋体" w:cs="宋体"/>
          <w:sz w:val="24"/>
          <w:highlight w:val="none"/>
          <w:u w:val="none"/>
          <w:lang w:val="en-US" w:eastAsia="zh-CN"/>
        </w:rPr>
        <w:t>9</w:t>
      </w:r>
      <w:r>
        <w:rPr>
          <w:rFonts w:hint="eastAsia" w:ascii="宋体" w:hAnsi="宋体" w:eastAsia="宋体" w:cs="宋体"/>
          <w:sz w:val="24"/>
          <w:highlight w:val="none"/>
          <w:u w:val="none"/>
          <w:lang w:val="en-US" w:eastAsia="zh-CN"/>
        </w:rPr>
        <w:t>月</w:t>
      </w:r>
      <w:r>
        <w:rPr>
          <w:rFonts w:hint="default" w:ascii="宋体" w:hAnsi="宋体" w:cs="宋体"/>
          <w:sz w:val="24"/>
          <w:highlight w:val="none"/>
          <w:u w:val="none"/>
          <w:lang w:eastAsia="zh-CN"/>
        </w:rPr>
        <w:t>24</w:t>
      </w:r>
      <w:r>
        <w:rPr>
          <w:rFonts w:hint="eastAsia" w:ascii="宋体" w:hAnsi="宋体" w:eastAsia="宋体" w:cs="宋体"/>
          <w:sz w:val="24"/>
          <w:highlight w:val="none"/>
          <w:u w:val="none"/>
          <w:lang w:val="en-US" w:eastAsia="zh-CN"/>
        </w:rPr>
        <w:t>日</w:t>
      </w:r>
      <w:r>
        <w:rPr>
          <w:rFonts w:hint="default" w:ascii="宋体" w:hAnsi="宋体" w:eastAsia="宋体" w:cs="宋体"/>
          <w:sz w:val="24"/>
          <w:highlight w:val="none"/>
          <w:u w:val="none"/>
          <w:lang w:val="en-US" w:eastAsia="zh-CN"/>
        </w:rPr>
        <w:t>1</w:t>
      </w:r>
      <w:r>
        <w:rPr>
          <w:rFonts w:hint="default" w:ascii="宋体" w:hAnsi="宋体" w:cs="宋体"/>
          <w:sz w:val="24"/>
          <w:highlight w:val="none"/>
          <w:u w:val="none"/>
          <w:lang w:eastAsia="zh-CN"/>
        </w:rPr>
        <w:t>2</w:t>
      </w:r>
      <w:r>
        <w:rPr>
          <w:rFonts w:hint="eastAsia" w:ascii="宋体" w:hAnsi="宋体" w:eastAsia="宋体" w:cs="宋体"/>
          <w:sz w:val="24"/>
          <w:highlight w:val="none"/>
          <w:u w:val="none"/>
          <w:lang w:val="en-US" w:eastAsia="zh-CN"/>
        </w:rPr>
        <w:t>时前</w:t>
      </w:r>
      <w:r>
        <w:rPr>
          <w:rFonts w:hint="eastAsia" w:ascii="宋体" w:hAnsi="宋体" w:cs="宋体"/>
          <w:sz w:val="24"/>
          <w:highlight w:val="none"/>
          <w:u w:val="none"/>
        </w:rPr>
        <w:t xml:space="preserve">                     </w:t>
      </w:r>
    </w:p>
    <w:p>
      <w:pPr>
        <w:tabs>
          <w:tab w:val="left" w:pos="540"/>
        </w:tabs>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rPr>
        <w:t>4.2比选文件售价：</w:t>
      </w:r>
      <w:r>
        <w:rPr>
          <w:rFonts w:hint="eastAsia" w:ascii="宋体" w:hAnsi="宋体" w:cs="宋体"/>
          <w:sz w:val="24"/>
          <w:highlight w:val="none"/>
          <w:u w:val="none"/>
          <w:lang w:val="en-US" w:eastAsia="zh-CN"/>
        </w:rPr>
        <w:t>无费用</w:t>
      </w:r>
      <w:r>
        <w:rPr>
          <w:rFonts w:hint="eastAsia" w:ascii="宋体" w:hAnsi="宋体" w:cs="宋体"/>
          <w:sz w:val="24"/>
          <w:highlight w:val="none"/>
          <w:u w:val="none"/>
        </w:rPr>
        <w:t xml:space="preserve">                                 </w:t>
      </w:r>
    </w:p>
    <w:p>
      <w:pPr>
        <w:tabs>
          <w:tab w:val="left" w:pos="540"/>
        </w:tabs>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rPr>
        <w:t>4.3获取方式：</w:t>
      </w:r>
      <w:r>
        <w:rPr>
          <w:rFonts w:hint="eastAsia" w:ascii="宋体" w:hAnsi="宋体" w:cs="宋体"/>
          <w:sz w:val="24"/>
          <w:highlight w:val="none"/>
          <w:u w:val="none"/>
          <w:lang w:val="en-US" w:eastAsia="zh-CN"/>
        </w:rPr>
        <w:t>徽商集团官网</w:t>
      </w:r>
      <w:r>
        <w:rPr>
          <w:rFonts w:hint="eastAsia" w:ascii="宋体" w:hAnsi="宋体" w:cs="宋体"/>
          <w:sz w:val="24"/>
          <w:highlight w:val="none"/>
          <w:u w:val="none"/>
        </w:rPr>
        <w:t xml:space="preserve">                               </w:t>
      </w:r>
    </w:p>
    <w:p>
      <w:pPr>
        <w:spacing w:line="360" w:lineRule="auto"/>
        <w:rPr>
          <w:rFonts w:hint="eastAsia" w:ascii="宋体" w:hAnsi="宋体" w:cs="宋体"/>
          <w:b/>
          <w:bCs/>
          <w:sz w:val="24"/>
          <w:highlight w:val="none"/>
          <w:u w:val="none"/>
        </w:rPr>
      </w:pPr>
      <w:r>
        <w:rPr>
          <w:rFonts w:hint="eastAsia" w:ascii="宋体" w:hAnsi="宋体" w:cs="宋体"/>
          <w:b/>
          <w:bCs/>
          <w:sz w:val="24"/>
          <w:highlight w:val="none"/>
          <w:u w:val="none"/>
        </w:rPr>
        <w:t>5 响应文件提交截止时间</w:t>
      </w:r>
    </w:p>
    <w:p>
      <w:pPr>
        <w:spacing w:line="360" w:lineRule="auto"/>
        <w:ind w:firstLine="480" w:firstLineChars="200"/>
        <w:rPr>
          <w:rFonts w:hint="eastAsia" w:ascii="宋体" w:hAnsi="宋体" w:eastAsia="宋体" w:cs="宋体"/>
          <w:sz w:val="24"/>
          <w:highlight w:val="none"/>
          <w:u w:val="none"/>
          <w:lang w:val="en-US" w:eastAsia="zh-CN"/>
        </w:rPr>
      </w:pPr>
      <w:r>
        <w:rPr>
          <w:rFonts w:hint="eastAsia" w:ascii="宋体" w:hAnsi="宋体" w:eastAsia="宋体" w:cs="宋体"/>
          <w:sz w:val="24"/>
          <w:highlight w:val="none"/>
          <w:u w:val="none"/>
          <w:lang w:val="en-US" w:eastAsia="zh-CN"/>
        </w:rPr>
        <w:t>2023年</w:t>
      </w:r>
      <w:r>
        <w:rPr>
          <w:rFonts w:hint="eastAsia" w:ascii="宋体" w:hAnsi="宋体" w:cs="宋体"/>
          <w:sz w:val="24"/>
          <w:highlight w:val="none"/>
          <w:u w:val="none"/>
          <w:lang w:val="en-US" w:eastAsia="zh-CN"/>
        </w:rPr>
        <w:t>9</w:t>
      </w:r>
      <w:r>
        <w:rPr>
          <w:rFonts w:hint="eastAsia" w:ascii="宋体" w:hAnsi="宋体" w:eastAsia="宋体" w:cs="宋体"/>
          <w:sz w:val="24"/>
          <w:highlight w:val="none"/>
          <w:u w:val="none"/>
          <w:lang w:val="en-US" w:eastAsia="zh-CN"/>
        </w:rPr>
        <w:t>月</w:t>
      </w:r>
      <w:r>
        <w:rPr>
          <w:rFonts w:hint="default" w:ascii="宋体" w:hAnsi="宋体" w:cs="宋体"/>
          <w:sz w:val="24"/>
          <w:highlight w:val="none"/>
          <w:u w:val="none"/>
          <w:lang w:eastAsia="zh-CN"/>
        </w:rPr>
        <w:t>25</w:t>
      </w:r>
      <w:r>
        <w:rPr>
          <w:rFonts w:hint="eastAsia" w:ascii="宋体" w:hAnsi="宋体" w:eastAsia="宋体" w:cs="宋体"/>
          <w:sz w:val="24"/>
          <w:highlight w:val="none"/>
          <w:u w:val="none"/>
          <w:lang w:val="en-US" w:eastAsia="zh-CN"/>
        </w:rPr>
        <w:t>日</w:t>
      </w:r>
      <w:r>
        <w:rPr>
          <w:rFonts w:hint="eastAsia" w:ascii="宋体" w:hAnsi="宋体" w:cs="宋体"/>
          <w:sz w:val="24"/>
          <w:highlight w:val="none"/>
          <w:u w:val="none"/>
          <w:lang w:val="en-US" w:eastAsia="zh-CN"/>
        </w:rPr>
        <w:t>1</w:t>
      </w:r>
      <w:r>
        <w:rPr>
          <w:rFonts w:hint="default" w:ascii="宋体" w:hAnsi="宋体" w:cs="宋体"/>
          <w:sz w:val="24"/>
          <w:highlight w:val="none"/>
          <w:u w:val="none"/>
          <w:lang w:eastAsia="zh-CN"/>
        </w:rPr>
        <w:t>2</w:t>
      </w:r>
      <w:r>
        <w:rPr>
          <w:rFonts w:hint="eastAsia" w:ascii="宋体" w:hAnsi="宋体" w:eastAsia="宋体" w:cs="宋体"/>
          <w:sz w:val="24"/>
          <w:highlight w:val="none"/>
          <w:u w:val="none"/>
          <w:lang w:val="en-US" w:eastAsia="zh-CN"/>
        </w:rPr>
        <w:t xml:space="preserve">时    </w:t>
      </w:r>
    </w:p>
    <w:p>
      <w:pPr>
        <w:spacing w:line="360" w:lineRule="auto"/>
        <w:rPr>
          <w:rFonts w:hint="eastAsia" w:ascii="宋体" w:hAnsi="宋体" w:cs="宋体"/>
          <w:b/>
          <w:bCs/>
          <w:sz w:val="24"/>
          <w:highlight w:val="none"/>
          <w:u w:val="none"/>
        </w:rPr>
      </w:pPr>
      <w:r>
        <w:rPr>
          <w:rFonts w:hint="eastAsia" w:ascii="宋体" w:hAnsi="宋体" w:cs="宋体"/>
          <w:b/>
          <w:bCs/>
          <w:sz w:val="24"/>
          <w:highlight w:val="none"/>
          <w:u w:val="none"/>
        </w:rPr>
        <w:t>6 响应文件提交地点</w:t>
      </w:r>
    </w:p>
    <w:p>
      <w:pPr>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rPr>
        <w:t>6.1提交地点：</w:t>
      </w:r>
      <w:r>
        <w:rPr>
          <w:rFonts w:hint="eastAsia" w:ascii="宋体" w:hAnsi="宋体" w:eastAsia="宋体" w:cs="宋体"/>
          <w:sz w:val="24"/>
          <w:highlight w:val="none"/>
          <w:u w:val="none"/>
        </w:rPr>
        <w:t>安徽省</w:t>
      </w:r>
      <w:r>
        <w:rPr>
          <w:rFonts w:hint="eastAsia" w:ascii="宋体" w:hAnsi="宋体" w:eastAsia="宋体" w:cs="宋体"/>
          <w:sz w:val="24"/>
          <w:highlight w:val="none"/>
          <w:u w:val="none"/>
          <w:lang w:val="en-US" w:eastAsia="zh-CN"/>
        </w:rPr>
        <w:t>安庆市宿松县孚玉镇袁北小区B栋</w:t>
      </w:r>
      <w:r>
        <w:rPr>
          <w:rFonts w:hint="eastAsia" w:ascii="宋体" w:hAnsi="宋体" w:cs="宋体"/>
          <w:sz w:val="24"/>
          <w:highlight w:val="none"/>
          <w:u w:val="none"/>
          <w:lang w:val="en-US" w:eastAsia="zh-CN"/>
        </w:rPr>
        <w:t>宿松徽商长城能源有限公司</w:t>
      </w:r>
      <w:r>
        <w:rPr>
          <w:rFonts w:hint="eastAsia" w:ascii="宋体" w:hAnsi="宋体" w:eastAsia="宋体" w:cs="宋体"/>
          <w:sz w:val="24"/>
          <w:highlight w:val="none"/>
          <w:u w:val="none"/>
        </w:rPr>
        <w:t xml:space="preserve"> </w:t>
      </w:r>
      <w:r>
        <w:rPr>
          <w:rFonts w:hint="eastAsia" w:ascii="宋体" w:hAnsi="宋体" w:cs="宋体"/>
          <w:sz w:val="24"/>
          <w:highlight w:val="none"/>
          <w:u w:val="none"/>
        </w:rPr>
        <w:t xml:space="preserve">  </w:t>
      </w:r>
    </w:p>
    <w:p>
      <w:pPr>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rPr>
        <w:t>6.2</w:t>
      </w:r>
      <w:r>
        <w:rPr>
          <w:rFonts w:hint="eastAsia" w:ascii="宋体" w:hAnsi="宋体" w:cs="宋体"/>
          <w:sz w:val="24"/>
          <w:highlight w:val="none"/>
          <w:u w:val="none"/>
          <w:lang w:val="en-US" w:eastAsia="zh-CN"/>
        </w:rPr>
        <w:t>未密封、</w:t>
      </w:r>
      <w:r>
        <w:rPr>
          <w:rFonts w:hint="eastAsia" w:ascii="宋体" w:hAnsi="宋体" w:cs="宋体"/>
          <w:sz w:val="24"/>
          <w:highlight w:val="none"/>
          <w:u w:val="none"/>
        </w:rPr>
        <w:t>逾期送达、未送达指定地点的响应文件，采购人将拒绝接收。</w:t>
      </w:r>
    </w:p>
    <w:p>
      <w:pPr>
        <w:spacing w:line="360" w:lineRule="auto"/>
        <w:rPr>
          <w:rFonts w:hint="eastAsia" w:ascii="宋体" w:hAnsi="宋体" w:cs="宋体"/>
          <w:b/>
          <w:bCs/>
          <w:sz w:val="24"/>
          <w:highlight w:val="none"/>
          <w:u w:val="none"/>
        </w:rPr>
      </w:pPr>
      <w:r>
        <w:rPr>
          <w:rFonts w:hint="eastAsia" w:ascii="宋体" w:hAnsi="宋体" w:cs="宋体"/>
          <w:b/>
          <w:bCs/>
          <w:sz w:val="24"/>
          <w:highlight w:val="none"/>
          <w:u w:val="none"/>
        </w:rPr>
        <w:t>7 发布公告的媒介</w:t>
      </w:r>
    </w:p>
    <w:p>
      <w:pPr>
        <w:spacing w:line="360" w:lineRule="auto"/>
        <w:ind w:firstLine="480" w:firstLineChars="200"/>
        <w:jc w:val="left"/>
        <w:rPr>
          <w:rFonts w:hint="eastAsia" w:ascii="宋体" w:hAnsi="宋体" w:cs="宋体"/>
          <w:sz w:val="24"/>
          <w:highlight w:val="none"/>
          <w:u w:val="none"/>
        </w:rPr>
      </w:pPr>
      <w:r>
        <w:rPr>
          <w:rFonts w:hint="eastAsia" w:ascii="宋体" w:hAnsi="宋体" w:cs="宋体"/>
          <w:sz w:val="24"/>
          <w:highlight w:val="none"/>
          <w:u w:val="none"/>
        </w:rPr>
        <w:t>本次比选公告在</w:t>
      </w:r>
      <w:r>
        <w:rPr>
          <w:rFonts w:hint="eastAsia" w:ascii="宋体" w:hAnsi="宋体" w:cs="宋体"/>
          <w:sz w:val="24"/>
          <w:highlight w:val="none"/>
          <w:u w:val="none"/>
          <w:lang w:val="en-US" w:eastAsia="zh-CN"/>
        </w:rPr>
        <w:t>徽商集团官网</w:t>
      </w:r>
      <w:r>
        <w:rPr>
          <w:rFonts w:hint="eastAsia" w:ascii="宋体" w:hAnsi="宋体" w:cs="宋体"/>
          <w:sz w:val="24"/>
          <w:highlight w:val="none"/>
          <w:u w:val="none"/>
        </w:rPr>
        <w:t>上发布。</w:t>
      </w:r>
    </w:p>
    <w:p>
      <w:pPr>
        <w:spacing w:line="360" w:lineRule="auto"/>
        <w:rPr>
          <w:rFonts w:hint="eastAsia" w:ascii="宋体" w:hAnsi="宋体" w:cs="宋体"/>
          <w:b/>
          <w:bCs/>
          <w:sz w:val="24"/>
          <w:highlight w:val="none"/>
          <w:u w:val="none"/>
          <w:lang w:val="en-US" w:eastAsia="zh-CN"/>
        </w:rPr>
      </w:pPr>
      <w:r>
        <w:rPr>
          <w:rFonts w:hint="eastAsia" w:ascii="宋体" w:hAnsi="宋体" w:cs="宋体"/>
          <w:b/>
          <w:bCs/>
          <w:sz w:val="24"/>
          <w:highlight w:val="none"/>
          <w:u w:val="none"/>
        </w:rPr>
        <w:t xml:space="preserve">8 </w:t>
      </w:r>
      <w:r>
        <w:rPr>
          <w:rFonts w:hint="eastAsia" w:ascii="宋体" w:hAnsi="宋体" w:cs="宋体"/>
          <w:b/>
          <w:bCs/>
          <w:sz w:val="24"/>
          <w:highlight w:val="none"/>
          <w:u w:val="none"/>
          <w:lang w:val="en-US" w:eastAsia="zh-CN"/>
        </w:rPr>
        <w:t>开启</w:t>
      </w:r>
    </w:p>
    <w:p>
      <w:pPr>
        <w:spacing w:line="360" w:lineRule="auto"/>
        <w:ind w:firstLine="480" w:firstLineChars="200"/>
        <w:rPr>
          <w:rFonts w:hint="eastAsia" w:ascii="宋体" w:hAnsi="宋体" w:eastAsia="宋体" w:cs="宋体"/>
          <w:sz w:val="24"/>
          <w:highlight w:val="none"/>
          <w:u w:val="none"/>
        </w:rPr>
      </w:pPr>
      <w:r>
        <w:rPr>
          <w:rFonts w:hint="eastAsia" w:ascii="宋体" w:hAnsi="宋体" w:cs="宋体"/>
          <w:sz w:val="24"/>
          <w:highlight w:val="none"/>
          <w:u w:val="none"/>
          <w:lang w:val="en-US" w:eastAsia="zh-CN"/>
        </w:rPr>
        <w:t>时间</w:t>
      </w:r>
      <w:r>
        <w:rPr>
          <w:rFonts w:hint="eastAsia" w:ascii="宋体" w:hAnsi="宋体" w:cs="宋体"/>
          <w:sz w:val="24"/>
          <w:highlight w:val="none"/>
          <w:u w:val="none"/>
        </w:rPr>
        <w:t>：</w:t>
      </w:r>
      <w:r>
        <w:rPr>
          <w:rFonts w:hint="eastAsia" w:ascii="宋体" w:hAnsi="宋体" w:eastAsia="宋体" w:cs="宋体"/>
          <w:sz w:val="24"/>
          <w:highlight w:val="none"/>
          <w:u w:val="none"/>
          <w:lang w:val="en-US" w:eastAsia="zh-CN"/>
        </w:rPr>
        <w:t>2023年</w:t>
      </w:r>
      <w:r>
        <w:rPr>
          <w:rFonts w:hint="eastAsia" w:ascii="宋体" w:hAnsi="宋体" w:cs="宋体"/>
          <w:sz w:val="24"/>
          <w:highlight w:val="none"/>
          <w:u w:val="none"/>
          <w:lang w:val="en-US" w:eastAsia="zh-CN"/>
        </w:rPr>
        <w:t>9</w:t>
      </w:r>
      <w:r>
        <w:rPr>
          <w:rFonts w:hint="eastAsia" w:ascii="宋体" w:hAnsi="宋体" w:eastAsia="宋体" w:cs="宋体"/>
          <w:sz w:val="24"/>
          <w:highlight w:val="none"/>
          <w:u w:val="none"/>
          <w:lang w:val="en-US" w:eastAsia="zh-CN"/>
        </w:rPr>
        <w:t>月</w:t>
      </w:r>
      <w:r>
        <w:rPr>
          <w:rFonts w:hint="default" w:ascii="宋体" w:hAnsi="宋体" w:cs="宋体"/>
          <w:sz w:val="24"/>
          <w:highlight w:val="none"/>
          <w:u w:val="none"/>
          <w:lang w:eastAsia="zh-CN"/>
        </w:rPr>
        <w:t>25</w:t>
      </w:r>
      <w:r>
        <w:rPr>
          <w:rFonts w:hint="eastAsia" w:ascii="宋体" w:hAnsi="宋体" w:eastAsia="宋体" w:cs="宋体"/>
          <w:sz w:val="24"/>
          <w:highlight w:val="none"/>
          <w:u w:val="none"/>
          <w:lang w:val="en-US" w:eastAsia="zh-CN"/>
        </w:rPr>
        <w:t>日</w:t>
      </w:r>
      <w:r>
        <w:rPr>
          <w:rFonts w:hint="eastAsia" w:ascii="宋体" w:hAnsi="宋体" w:cs="宋体"/>
          <w:sz w:val="24"/>
          <w:highlight w:val="none"/>
          <w:u w:val="none"/>
          <w:lang w:val="en-US" w:eastAsia="zh-CN"/>
        </w:rPr>
        <w:t>1</w:t>
      </w:r>
      <w:r>
        <w:rPr>
          <w:rFonts w:hint="default" w:ascii="宋体" w:hAnsi="宋体" w:cs="宋体"/>
          <w:sz w:val="24"/>
          <w:highlight w:val="none"/>
          <w:u w:val="none"/>
          <w:lang w:eastAsia="zh-CN"/>
        </w:rPr>
        <w:t>2</w:t>
      </w:r>
      <w:r>
        <w:rPr>
          <w:rFonts w:hint="eastAsia" w:ascii="宋体" w:hAnsi="宋体" w:eastAsia="宋体" w:cs="宋体"/>
          <w:sz w:val="24"/>
          <w:highlight w:val="none"/>
          <w:u w:val="none"/>
          <w:lang w:val="en-US" w:eastAsia="zh-CN"/>
        </w:rPr>
        <w:t>时</w:t>
      </w:r>
      <w:r>
        <w:rPr>
          <w:rFonts w:hint="eastAsia" w:ascii="宋体" w:hAnsi="宋体" w:eastAsia="宋体" w:cs="宋体"/>
          <w:sz w:val="24"/>
          <w:highlight w:val="none"/>
          <w:u w:val="none"/>
        </w:rPr>
        <w:t xml:space="preserve">                      </w:t>
      </w:r>
      <w:r>
        <w:rPr>
          <w:rFonts w:hint="eastAsia" w:ascii="宋体" w:hAnsi="宋体" w:cs="宋体"/>
          <w:sz w:val="24"/>
          <w:highlight w:val="none"/>
          <w:u w:val="none"/>
          <w:lang w:val="en-US" w:eastAsia="zh-CN"/>
        </w:rPr>
        <w:t xml:space="preserve"> </w:t>
      </w:r>
      <w:r>
        <w:rPr>
          <w:rFonts w:hint="eastAsia" w:ascii="宋体" w:hAnsi="宋体" w:eastAsia="宋体" w:cs="宋体"/>
          <w:sz w:val="24"/>
          <w:highlight w:val="none"/>
          <w:u w:val="none"/>
        </w:rPr>
        <w:t xml:space="preserve">   </w:t>
      </w:r>
    </w:p>
    <w:p>
      <w:pPr>
        <w:spacing w:line="360" w:lineRule="auto"/>
        <w:ind w:firstLine="480" w:firstLineChars="200"/>
        <w:rPr>
          <w:rFonts w:hint="eastAsia" w:ascii="宋体" w:hAnsi="宋体" w:eastAsia="宋体" w:cs="宋体"/>
          <w:sz w:val="24"/>
          <w:highlight w:val="none"/>
          <w:u w:val="none"/>
        </w:rPr>
      </w:pPr>
      <w:r>
        <w:rPr>
          <w:rFonts w:hint="eastAsia" w:ascii="宋体" w:hAnsi="宋体" w:cs="宋体"/>
          <w:sz w:val="24"/>
          <w:highlight w:val="none"/>
          <w:u w:val="none"/>
          <w:lang w:val="en-US" w:eastAsia="zh-CN"/>
        </w:rPr>
        <w:t>地点</w:t>
      </w:r>
      <w:r>
        <w:rPr>
          <w:rFonts w:hint="eastAsia" w:ascii="宋体" w:hAnsi="宋体" w:eastAsia="宋体" w:cs="宋体"/>
          <w:sz w:val="24"/>
          <w:highlight w:val="none"/>
          <w:u w:val="none"/>
        </w:rPr>
        <w:t>：安徽省</w:t>
      </w:r>
      <w:r>
        <w:rPr>
          <w:rFonts w:hint="eastAsia" w:ascii="宋体" w:hAnsi="宋体" w:eastAsia="宋体" w:cs="宋体"/>
          <w:sz w:val="24"/>
          <w:highlight w:val="none"/>
          <w:u w:val="none"/>
          <w:lang w:val="en-US" w:eastAsia="zh-CN"/>
        </w:rPr>
        <w:t>安庆市宿松县孚玉镇袁北小区B栋</w:t>
      </w:r>
      <w:r>
        <w:rPr>
          <w:rFonts w:hint="eastAsia" w:ascii="宋体" w:hAnsi="宋体" w:cs="宋体"/>
          <w:sz w:val="24"/>
          <w:highlight w:val="none"/>
          <w:u w:val="none"/>
          <w:lang w:val="en-US" w:eastAsia="zh-CN"/>
        </w:rPr>
        <w:t>宿松徽商长城能源有限公司</w:t>
      </w:r>
      <w:r>
        <w:rPr>
          <w:rFonts w:hint="eastAsia" w:ascii="宋体" w:hAnsi="宋体" w:eastAsia="宋体" w:cs="宋体"/>
          <w:sz w:val="24"/>
          <w:highlight w:val="none"/>
          <w:u w:val="none"/>
        </w:rPr>
        <w:t xml:space="preserve">  </w:t>
      </w:r>
    </w:p>
    <w:p>
      <w:pPr>
        <w:spacing w:line="360" w:lineRule="auto"/>
        <w:rPr>
          <w:rFonts w:hint="default" w:ascii="宋体" w:hAnsi="宋体" w:cs="宋体"/>
          <w:b/>
          <w:bCs/>
          <w:sz w:val="24"/>
          <w:highlight w:val="none"/>
          <w:u w:val="none"/>
          <w:lang w:eastAsia="zh-CN"/>
        </w:rPr>
      </w:pPr>
      <w:r>
        <w:rPr>
          <w:rFonts w:hint="eastAsia" w:ascii="宋体" w:hAnsi="宋体" w:cs="宋体"/>
          <w:b/>
          <w:bCs/>
          <w:sz w:val="24"/>
          <w:highlight w:val="none"/>
          <w:u w:val="none"/>
          <w:lang w:val="en-US" w:eastAsia="zh-CN"/>
        </w:rPr>
        <w:t xml:space="preserve">9 </w:t>
      </w:r>
      <w:r>
        <w:rPr>
          <w:rFonts w:hint="default" w:ascii="宋体" w:hAnsi="宋体" w:cs="宋体"/>
          <w:b/>
          <w:bCs/>
          <w:sz w:val="24"/>
          <w:highlight w:val="none"/>
          <w:u w:val="none"/>
          <w:lang w:eastAsia="zh-CN"/>
        </w:rPr>
        <w:t xml:space="preserve"> 评选方式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lang w:eastAsia="zh-CN"/>
        </w:rPr>
      </w:pPr>
      <w:r>
        <w:rPr>
          <w:rFonts w:hint="default" w:cs="宋体"/>
          <w:b w:val="0"/>
          <w:bCs w:val="0"/>
          <w:sz w:val="24"/>
          <w:highlight w:val="none"/>
          <w:u w:val="none"/>
          <w:lang w:eastAsia="zh-CN"/>
        </w:rPr>
        <w:t>最低价</w:t>
      </w:r>
    </w:p>
    <w:p>
      <w:pPr>
        <w:spacing w:line="360" w:lineRule="auto"/>
        <w:rPr>
          <w:rFonts w:hint="eastAsia" w:ascii="宋体" w:hAnsi="宋体" w:cs="宋体"/>
          <w:b/>
          <w:bCs/>
          <w:sz w:val="24"/>
          <w:highlight w:val="none"/>
          <w:u w:val="none"/>
        </w:rPr>
      </w:pPr>
      <w:r>
        <w:rPr>
          <w:rFonts w:hint="default" w:ascii="宋体" w:hAnsi="宋体" w:cs="宋体"/>
          <w:b/>
          <w:bCs/>
          <w:sz w:val="24"/>
          <w:highlight w:val="none"/>
          <w:u w:val="none"/>
          <w:lang w:eastAsia="zh-CN"/>
        </w:rPr>
        <w:t xml:space="preserve">10 </w:t>
      </w:r>
      <w:r>
        <w:rPr>
          <w:rFonts w:hint="eastAsia" w:ascii="宋体" w:hAnsi="宋体" w:cs="宋体"/>
          <w:b/>
          <w:bCs/>
          <w:sz w:val="24"/>
          <w:highlight w:val="none"/>
          <w:u w:val="none"/>
        </w:rPr>
        <w:t>联系方式</w:t>
      </w:r>
    </w:p>
    <w:p>
      <w:pPr>
        <w:spacing w:line="360" w:lineRule="auto"/>
        <w:ind w:firstLine="480" w:firstLineChars="200"/>
        <w:rPr>
          <w:rFonts w:hint="eastAsia" w:ascii="宋体" w:hAnsi="宋体" w:eastAsia="宋体" w:cs="宋体"/>
          <w:sz w:val="24"/>
          <w:highlight w:val="none"/>
          <w:u w:val="none"/>
        </w:rPr>
      </w:pPr>
      <w:r>
        <w:rPr>
          <w:rFonts w:hint="eastAsia" w:ascii="宋体" w:hAnsi="宋体" w:cs="宋体"/>
          <w:sz w:val="24"/>
          <w:highlight w:val="none"/>
          <w:u w:val="none"/>
        </w:rPr>
        <w:t>采购人：</w:t>
      </w:r>
      <w:r>
        <w:rPr>
          <w:rFonts w:hint="eastAsia" w:ascii="宋体" w:hAnsi="宋体" w:eastAsia="宋体" w:cs="宋体"/>
          <w:sz w:val="24"/>
          <w:highlight w:val="none"/>
          <w:u w:val="none"/>
          <w:lang w:val="en-US" w:eastAsia="zh-CN"/>
        </w:rPr>
        <w:t>宿松徽商长城能源有限公司</w:t>
      </w:r>
      <w:r>
        <w:rPr>
          <w:rFonts w:hint="eastAsia" w:ascii="宋体" w:hAnsi="宋体" w:eastAsia="宋体" w:cs="宋体"/>
          <w:sz w:val="24"/>
          <w:highlight w:val="none"/>
          <w:u w:val="none"/>
        </w:rPr>
        <w:t xml:space="preserve">                      </w:t>
      </w:r>
      <w:r>
        <w:rPr>
          <w:rFonts w:hint="eastAsia" w:ascii="宋体" w:hAnsi="宋体" w:cs="宋体"/>
          <w:sz w:val="24"/>
          <w:highlight w:val="none"/>
          <w:u w:val="none"/>
          <w:lang w:val="en-US" w:eastAsia="zh-CN"/>
        </w:rPr>
        <w:t xml:space="preserve"> </w:t>
      </w:r>
      <w:r>
        <w:rPr>
          <w:rFonts w:hint="eastAsia" w:ascii="宋体" w:hAnsi="宋体" w:eastAsia="宋体" w:cs="宋体"/>
          <w:sz w:val="24"/>
          <w:highlight w:val="none"/>
          <w:u w:val="none"/>
        </w:rPr>
        <w:t xml:space="preserve">   </w:t>
      </w:r>
    </w:p>
    <w:p>
      <w:pPr>
        <w:spacing w:line="360" w:lineRule="auto"/>
        <w:ind w:firstLine="480" w:firstLineChars="200"/>
        <w:rPr>
          <w:rFonts w:hint="eastAsia" w:ascii="宋体" w:hAnsi="宋体" w:cs="宋体"/>
          <w:sz w:val="24"/>
          <w:highlight w:val="none"/>
          <w:u w:val="none"/>
          <w:lang w:val="en-US" w:eastAsia="zh-CN"/>
        </w:rPr>
      </w:pPr>
      <w:r>
        <w:rPr>
          <w:rFonts w:hint="eastAsia" w:ascii="宋体" w:hAnsi="宋体" w:eastAsia="宋体" w:cs="宋体"/>
          <w:sz w:val="24"/>
          <w:highlight w:val="none"/>
          <w:u w:val="none"/>
        </w:rPr>
        <w:t>地址：安徽省</w:t>
      </w:r>
      <w:r>
        <w:rPr>
          <w:rFonts w:hint="eastAsia" w:ascii="宋体" w:hAnsi="宋体" w:eastAsia="宋体" w:cs="宋体"/>
          <w:sz w:val="24"/>
          <w:highlight w:val="none"/>
          <w:u w:val="none"/>
          <w:lang w:val="en-US" w:eastAsia="zh-CN"/>
        </w:rPr>
        <w:t>安庆市宿松县孚玉镇袁北小区B栋</w:t>
      </w:r>
      <w:r>
        <w:rPr>
          <w:rFonts w:hint="eastAsia" w:ascii="宋体" w:hAnsi="宋体" w:cs="宋体"/>
          <w:sz w:val="24"/>
          <w:highlight w:val="none"/>
          <w:u w:val="none"/>
          <w:lang w:val="en-US" w:eastAsia="zh-CN"/>
        </w:rPr>
        <w:t>宿松徽商长城能源有限公司</w:t>
      </w:r>
    </w:p>
    <w:p>
      <w:pPr>
        <w:spacing w:line="360" w:lineRule="auto"/>
        <w:ind w:firstLine="480" w:firstLineChars="200"/>
        <w:rPr>
          <w:rFonts w:hint="eastAsia" w:ascii="宋体" w:hAnsi="宋体" w:eastAsia="宋体" w:cs="宋体"/>
          <w:sz w:val="24"/>
          <w:highlight w:val="none"/>
          <w:u w:val="none"/>
          <w:lang w:val="en-US" w:eastAsia="zh-CN"/>
        </w:rPr>
      </w:pPr>
      <w:r>
        <w:rPr>
          <w:rFonts w:hint="eastAsia" w:ascii="宋体" w:hAnsi="宋体" w:eastAsia="宋体" w:cs="宋体"/>
          <w:sz w:val="24"/>
          <w:highlight w:val="none"/>
          <w:u w:val="none"/>
        </w:rPr>
        <w:t>联系人：</w:t>
      </w:r>
      <w:r>
        <w:rPr>
          <w:rFonts w:hint="eastAsia" w:ascii="宋体" w:hAnsi="宋体" w:eastAsia="宋体" w:cs="宋体"/>
          <w:sz w:val="24"/>
          <w:highlight w:val="none"/>
          <w:u w:val="none"/>
          <w:lang w:val="en-US" w:eastAsia="zh-CN"/>
        </w:rPr>
        <w:t>毕佳琪</w:t>
      </w:r>
    </w:p>
    <w:p>
      <w:pPr>
        <w:spacing w:line="360" w:lineRule="auto"/>
        <w:ind w:firstLine="480" w:firstLineChars="200"/>
        <w:rPr>
          <w:rFonts w:hint="eastAsia" w:ascii="宋体" w:hAnsi="宋体" w:eastAsia="宋体" w:cs="宋体"/>
          <w:sz w:val="24"/>
          <w:highlight w:val="none"/>
          <w:u w:val="none"/>
          <w:lang w:val="en-US" w:eastAsia="zh-CN"/>
        </w:rPr>
      </w:pPr>
      <w:r>
        <w:rPr>
          <w:rFonts w:hint="eastAsia" w:ascii="宋体" w:hAnsi="宋体" w:eastAsia="宋体" w:cs="宋体"/>
          <w:sz w:val="24"/>
          <w:highlight w:val="none"/>
          <w:u w:val="none"/>
        </w:rPr>
        <w:t>联系电话：</w:t>
      </w:r>
      <w:r>
        <w:rPr>
          <w:rFonts w:hint="eastAsia" w:ascii="宋体" w:hAnsi="宋体" w:eastAsia="宋体" w:cs="宋体"/>
          <w:sz w:val="24"/>
          <w:highlight w:val="none"/>
          <w:u w:val="none"/>
          <w:lang w:val="en-US" w:eastAsia="zh-CN"/>
        </w:rPr>
        <w:t>18346665807</w:t>
      </w:r>
    </w:p>
    <w:p>
      <w:pPr>
        <w:rPr>
          <w:rFonts w:hint="eastAsia" w:ascii="宋体" w:hAnsi="宋体" w:eastAsia="宋体" w:cs="宋体"/>
          <w:sz w:val="24"/>
          <w:highlight w:val="none"/>
          <w:u w:val="none"/>
          <w:lang w:val="en-US" w:eastAsia="zh-CN"/>
        </w:rPr>
      </w:pPr>
      <w:r>
        <w:rPr>
          <w:rFonts w:hint="eastAsia" w:ascii="宋体" w:hAnsi="宋体" w:eastAsia="宋体" w:cs="宋体"/>
          <w:sz w:val="24"/>
          <w:highlight w:val="none"/>
          <w:u w:val="none"/>
          <w:lang w:val="en-US" w:eastAsia="zh-CN"/>
        </w:rPr>
        <w:br w:type="page"/>
      </w:r>
    </w:p>
    <w:p>
      <w:pPr>
        <w:rPr>
          <w:rFonts w:hint="eastAsia" w:ascii="仿宋" w:hAnsi="仿宋" w:eastAsia="仿宋"/>
          <w:color w:val="auto"/>
          <w:sz w:val="32"/>
          <w:szCs w:val="40"/>
          <w:highlight w:val="none"/>
        </w:rPr>
      </w:pPr>
      <w:r>
        <w:rPr>
          <w:rFonts w:hint="eastAsia" w:ascii="仿宋" w:hAnsi="仿宋" w:eastAsia="仿宋"/>
          <w:color w:val="auto"/>
          <w:sz w:val="32"/>
          <w:szCs w:val="40"/>
          <w:highlight w:val="none"/>
        </w:rPr>
        <w:t>报价文件构成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auto"/>
          <w:sz w:val="32"/>
          <w:szCs w:val="40"/>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auto"/>
          <w:sz w:val="32"/>
          <w:szCs w:val="40"/>
          <w:highlight w:val="none"/>
        </w:rPr>
      </w:pPr>
      <w:r>
        <w:rPr>
          <w:rFonts w:hint="eastAsia" w:ascii="仿宋" w:hAnsi="仿宋" w:eastAsia="仿宋"/>
          <w:color w:val="auto"/>
          <w:sz w:val="32"/>
          <w:szCs w:val="40"/>
          <w:highlight w:val="none"/>
        </w:rPr>
        <w:t>1、报价表（附件1）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auto"/>
          <w:sz w:val="32"/>
          <w:szCs w:val="40"/>
          <w:highlight w:val="none"/>
        </w:rPr>
      </w:pPr>
      <w:r>
        <w:rPr>
          <w:rFonts w:hint="eastAsia" w:ascii="仿宋" w:hAnsi="仿宋" w:eastAsia="仿宋"/>
          <w:color w:val="auto"/>
          <w:sz w:val="32"/>
          <w:szCs w:val="40"/>
          <w:highlight w:val="none"/>
        </w:rPr>
        <w:t>2、法定代表人授权委托书及身份证件(附件2)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auto"/>
          <w:sz w:val="32"/>
          <w:szCs w:val="40"/>
          <w:highlight w:val="none"/>
        </w:rPr>
      </w:pPr>
      <w:r>
        <w:rPr>
          <w:rFonts w:hint="eastAsia" w:ascii="仿宋" w:hAnsi="仿宋" w:eastAsia="仿宋"/>
          <w:color w:val="auto"/>
          <w:sz w:val="32"/>
          <w:szCs w:val="40"/>
          <w:highlight w:val="none"/>
        </w:rPr>
        <w:t>如法定代表人参与项目，仅需请提供其身份证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auto"/>
          <w:sz w:val="32"/>
          <w:szCs w:val="40"/>
          <w:highlight w:val="none"/>
        </w:rPr>
      </w:pPr>
      <w:r>
        <w:rPr>
          <w:rFonts w:hint="eastAsia" w:ascii="仿宋" w:hAnsi="仿宋" w:eastAsia="仿宋"/>
          <w:color w:val="auto"/>
          <w:sz w:val="32"/>
          <w:szCs w:val="40"/>
          <w:highlight w:val="none"/>
        </w:rPr>
        <w:t>3、报价人资格证明文件：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auto"/>
          <w:sz w:val="32"/>
          <w:szCs w:val="40"/>
          <w:highlight w:val="none"/>
        </w:rPr>
      </w:pPr>
      <w:r>
        <w:rPr>
          <w:rFonts w:hint="eastAsia" w:ascii="仿宋" w:hAnsi="仿宋" w:eastAsia="仿宋"/>
          <w:color w:val="auto"/>
          <w:sz w:val="32"/>
          <w:szCs w:val="40"/>
          <w:highlight w:val="none"/>
        </w:rPr>
        <w:t>（1）营业执照；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auto"/>
          <w:sz w:val="32"/>
          <w:szCs w:val="40"/>
          <w:highlight w:val="none"/>
        </w:rPr>
      </w:pPr>
      <w:r>
        <w:rPr>
          <w:rFonts w:hint="eastAsia" w:ascii="仿宋" w:hAnsi="仿宋" w:eastAsia="仿宋"/>
          <w:color w:val="auto"/>
          <w:sz w:val="32"/>
          <w:szCs w:val="40"/>
          <w:highlight w:val="none"/>
        </w:rPr>
        <w:t>（2）资质文件；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auto"/>
          <w:sz w:val="32"/>
          <w:szCs w:val="40"/>
          <w:highlight w:val="none"/>
        </w:rPr>
      </w:pPr>
      <w:r>
        <w:rPr>
          <w:rFonts w:hint="eastAsia" w:ascii="仿宋" w:hAnsi="仿宋" w:eastAsia="仿宋"/>
          <w:color w:val="auto"/>
          <w:sz w:val="32"/>
          <w:szCs w:val="40"/>
          <w:highlight w:val="none"/>
        </w:rPr>
        <w:t>4、服务方案、进度计划及承诺（格式自拟）。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auto"/>
          <w:sz w:val="32"/>
          <w:szCs w:val="40"/>
          <w:highlight w:val="none"/>
        </w:rPr>
      </w:pPr>
    </w:p>
    <w:p>
      <w:pPr>
        <w:snapToGrid w:val="0"/>
        <w:spacing w:line="400" w:lineRule="exact"/>
        <w:rPr>
          <w:rFonts w:ascii="仿宋" w:hAnsi="仿宋" w:eastAsia="仿宋" w:cs="仿宋"/>
          <w:color w:val="auto"/>
          <w:szCs w:val="21"/>
          <w:highlight w:val="none"/>
        </w:rPr>
      </w:pPr>
    </w:p>
    <w:p>
      <w:pPr>
        <w:snapToGrid w:val="0"/>
        <w:spacing w:line="400" w:lineRule="exact"/>
        <w:rPr>
          <w:rFonts w:ascii="仿宋" w:hAnsi="仿宋" w:eastAsia="仿宋" w:cs="仿宋"/>
          <w:color w:val="auto"/>
          <w:szCs w:val="21"/>
          <w:highlight w:val="none"/>
        </w:rPr>
      </w:pPr>
    </w:p>
    <w:p>
      <w:pPr>
        <w:snapToGrid w:val="0"/>
        <w:spacing w:line="400" w:lineRule="exact"/>
        <w:rPr>
          <w:rFonts w:ascii="仿宋" w:hAnsi="仿宋" w:eastAsia="仿宋" w:cs="仿宋"/>
          <w:color w:val="auto"/>
          <w:szCs w:val="21"/>
          <w:highlight w:val="none"/>
        </w:rPr>
      </w:pPr>
    </w:p>
    <w:p>
      <w:pPr>
        <w:snapToGrid w:val="0"/>
        <w:spacing w:line="400" w:lineRule="exact"/>
        <w:rPr>
          <w:rFonts w:ascii="仿宋" w:hAnsi="仿宋" w:eastAsia="仿宋" w:cs="仿宋"/>
          <w:color w:val="auto"/>
          <w:szCs w:val="21"/>
          <w:highlight w:val="none"/>
        </w:rPr>
      </w:pPr>
    </w:p>
    <w:p>
      <w:pPr>
        <w:snapToGrid w:val="0"/>
        <w:spacing w:line="400" w:lineRule="exact"/>
        <w:rPr>
          <w:rFonts w:ascii="仿宋" w:hAnsi="仿宋" w:eastAsia="仿宋" w:cs="仿宋"/>
          <w:color w:val="auto"/>
          <w:szCs w:val="21"/>
          <w:highlight w:val="none"/>
        </w:rPr>
      </w:pPr>
    </w:p>
    <w:p>
      <w:pPr>
        <w:snapToGrid w:val="0"/>
        <w:spacing w:line="400" w:lineRule="exact"/>
        <w:rPr>
          <w:rFonts w:ascii="仿宋" w:hAnsi="仿宋" w:eastAsia="仿宋" w:cs="仿宋"/>
          <w:color w:val="auto"/>
          <w:szCs w:val="21"/>
          <w:highlight w:val="none"/>
        </w:rPr>
      </w:pPr>
    </w:p>
    <w:p>
      <w:pPr>
        <w:snapToGrid w:val="0"/>
        <w:spacing w:line="400" w:lineRule="exact"/>
        <w:rPr>
          <w:rFonts w:ascii="仿宋" w:hAnsi="仿宋" w:eastAsia="仿宋" w:cs="仿宋"/>
          <w:color w:val="auto"/>
          <w:szCs w:val="21"/>
          <w:highlight w:val="none"/>
        </w:rPr>
      </w:pPr>
    </w:p>
    <w:p>
      <w:pPr>
        <w:snapToGrid w:val="0"/>
        <w:spacing w:line="400" w:lineRule="exact"/>
        <w:rPr>
          <w:rFonts w:ascii="仿宋" w:hAnsi="仿宋" w:eastAsia="仿宋" w:cs="仿宋"/>
          <w:color w:val="auto"/>
          <w:szCs w:val="21"/>
          <w:highlight w:val="none"/>
        </w:rPr>
      </w:pPr>
    </w:p>
    <w:p>
      <w:pPr>
        <w:snapToGrid w:val="0"/>
        <w:spacing w:line="400" w:lineRule="exact"/>
        <w:rPr>
          <w:rFonts w:ascii="仿宋" w:hAnsi="仿宋" w:eastAsia="仿宋" w:cs="仿宋"/>
          <w:color w:val="auto"/>
          <w:szCs w:val="21"/>
          <w:highlight w:val="none"/>
        </w:rPr>
      </w:pPr>
    </w:p>
    <w:p>
      <w:pPr>
        <w:snapToGrid w:val="0"/>
        <w:spacing w:line="400" w:lineRule="exact"/>
        <w:rPr>
          <w:rFonts w:ascii="仿宋" w:hAnsi="仿宋" w:eastAsia="仿宋" w:cs="仿宋"/>
          <w:color w:val="auto"/>
          <w:szCs w:val="21"/>
          <w:highlight w:val="none"/>
        </w:rPr>
      </w:pPr>
    </w:p>
    <w:p>
      <w:pPr>
        <w:snapToGrid w:val="0"/>
        <w:spacing w:line="400" w:lineRule="exact"/>
        <w:rPr>
          <w:rFonts w:ascii="仿宋" w:hAnsi="仿宋" w:eastAsia="仿宋" w:cs="仿宋"/>
          <w:color w:val="auto"/>
          <w:szCs w:val="21"/>
          <w:highlight w:val="none"/>
        </w:rPr>
      </w:pPr>
    </w:p>
    <w:p>
      <w:pPr>
        <w:snapToGrid w:val="0"/>
        <w:spacing w:line="400" w:lineRule="exact"/>
        <w:rPr>
          <w:rFonts w:ascii="仿宋" w:hAnsi="仿宋" w:eastAsia="仿宋" w:cs="仿宋"/>
          <w:color w:val="auto"/>
          <w:szCs w:val="21"/>
          <w:highlight w:val="none"/>
        </w:rPr>
      </w:pPr>
    </w:p>
    <w:p>
      <w:pPr>
        <w:snapToGrid w:val="0"/>
        <w:spacing w:line="400" w:lineRule="exact"/>
        <w:rPr>
          <w:rFonts w:ascii="仿宋" w:hAnsi="仿宋" w:eastAsia="仿宋" w:cs="仿宋"/>
          <w:color w:val="auto"/>
          <w:szCs w:val="21"/>
          <w:highlight w:val="none"/>
        </w:rPr>
      </w:pPr>
    </w:p>
    <w:p>
      <w:pPr>
        <w:snapToGrid w:val="0"/>
        <w:spacing w:line="400" w:lineRule="exact"/>
        <w:rPr>
          <w:rFonts w:ascii="仿宋" w:hAnsi="仿宋" w:eastAsia="仿宋" w:cs="仿宋"/>
          <w:color w:val="auto"/>
          <w:szCs w:val="21"/>
          <w:highlight w:val="none"/>
        </w:rPr>
      </w:pPr>
    </w:p>
    <w:p>
      <w:pPr>
        <w:snapToGrid w:val="0"/>
        <w:spacing w:line="400" w:lineRule="exact"/>
        <w:rPr>
          <w:rFonts w:ascii="仿宋" w:hAnsi="仿宋" w:eastAsia="仿宋" w:cs="仿宋"/>
          <w:color w:val="auto"/>
          <w:szCs w:val="21"/>
          <w:highlight w:val="none"/>
        </w:rPr>
      </w:pPr>
    </w:p>
    <w:p>
      <w:pPr>
        <w:snapToGrid w:val="0"/>
        <w:spacing w:line="400" w:lineRule="exact"/>
        <w:rPr>
          <w:rFonts w:ascii="仿宋" w:hAnsi="仿宋" w:eastAsia="仿宋" w:cs="仿宋"/>
          <w:color w:val="auto"/>
          <w:szCs w:val="21"/>
          <w:highlight w:val="none"/>
        </w:rPr>
      </w:pPr>
    </w:p>
    <w:p>
      <w:pPr>
        <w:snapToGrid w:val="0"/>
        <w:spacing w:line="400" w:lineRule="exact"/>
        <w:rPr>
          <w:rFonts w:ascii="仿宋" w:hAnsi="仿宋" w:eastAsia="仿宋" w:cs="仿宋"/>
          <w:color w:val="auto"/>
          <w:szCs w:val="21"/>
          <w:highlight w:val="none"/>
        </w:rPr>
      </w:pPr>
    </w:p>
    <w:p>
      <w:pPr>
        <w:snapToGrid w:val="0"/>
        <w:spacing w:line="400" w:lineRule="exact"/>
        <w:rPr>
          <w:rFonts w:ascii="仿宋" w:hAnsi="仿宋" w:eastAsia="仿宋" w:cs="仿宋"/>
          <w:color w:val="auto"/>
          <w:szCs w:val="21"/>
          <w:highlight w:val="none"/>
        </w:rPr>
      </w:pPr>
    </w:p>
    <w:p>
      <w:pPr>
        <w:rPr>
          <w:rFonts w:ascii="仿宋" w:hAnsi="仿宋" w:eastAsia="仿宋" w:cs="仿宋"/>
          <w:color w:val="auto"/>
          <w:szCs w:val="21"/>
          <w:highlight w:val="none"/>
        </w:rPr>
      </w:pPr>
      <w:r>
        <w:rPr>
          <w:rFonts w:ascii="仿宋" w:hAnsi="仿宋" w:eastAsia="仿宋" w:cs="仿宋"/>
          <w:color w:val="auto"/>
          <w:szCs w:val="21"/>
          <w:highlight w:val="none"/>
        </w:rPr>
        <w:br w:type="page"/>
      </w:r>
    </w:p>
    <w:p>
      <w:pPr>
        <w:pStyle w:val="5"/>
        <w:rPr>
          <w:highlight w:val="none"/>
        </w:rPr>
      </w:pPr>
    </w:p>
    <w:p>
      <w:pPr>
        <w:widowControl/>
        <w:jc w:val="left"/>
        <w:rPr>
          <w:rFonts w:ascii="仿宋" w:hAnsi="仿宋" w:eastAsia="仿宋"/>
          <w:color w:val="auto"/>
          <w:kern w:val="44"/>
          <w:sz w:val="21"/>
          <w:szCs w:val="21"/>
          <w:highlight w:val="none"/>
        </w:rPr>
      </w:pPr>
      <w:r>
        <w:rPr>
          <w:rFonts w:hint="eastAsia" w:ascii="仿宋" w:hAnsi="仿宋" w:eastAsia="仿宋"/>
          <w:color w:val="auto"/>
          <w:kern w:val="44"/>
          <w:sz w:val="21"/>
          <w:szCs w:val="21"/>
          <w:highlight w:val="none"/>
        </w:rPr>
        <w:t>附件1</w:t>
      </w:r>
    </w:p>
    <w:p>
      <w:pPr>
        <w:spacing w:line="400" w:lineRule="exact"/>
        <w:rPr>
          <w:rFonts w:ascii="仿宋" w:hAnsi="仿宋" w:eastAsia="仿宋"/>
          <w:color w:val="auto"/>
          <w:szCs w:val="21"/>
          <w:highlight w:val="none"/>
        </w:rPr>
      </w:pPr>
    </w:p>
    <w:p>
      <w:pPr>
        <w:spacing w:line="400" w:lineRule="exact"/>
        <w:jc w:val="center"/>
        <w:rPr>
          <w:rFonts w:ascii="仿宋" w:hAnsi="仿宋" w:eastAsia="仿宋"/>
          <w:color w:val="auto"/>
          <w:sz w:val="36"/>
          <w:szCs w:val="36"/>
          <w:highlight w:val="none"/>
        </w:rPr>
      </w:pPr>
      <w:r>
        <w:rPr>
          <w:rFonts w:hint="eastAsia" w:ascii="仿宋" w:hAnsi="仿宋" w:eastAsia="仿宋" w:cs="仿宋"/>
          <w:color w:val="auto"/>
          <w:sz w:val="36"/>
          <w:szCs w:val="36"/>
          <w:highlight w:val="none"/>
        </w:rPr>
        <w:t>报价表</w:t>
      </w:r>
    </w:p>
    <w:p>
      <w:pPr>
        <w:spacing w:line="400" w:lineRule="exact"/>
        <w:rPr>
          <w:rFonts w:ascii="仿宋" w:hAnsi="仿宋" w:eastAsia="仿宋"/>
          <w:color w:val="auto"/>
          <w:szCs w:val="21"/>
          <w:highlight w:val="none"/>
        </w:rPr>
      </w:pPr>
    </w:p>
    <w:tbl>
      <w:tblPr>
        <w:tblStyle w:val="1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3"/>
        <w:gridCol w:w="4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4113" w:type="dxa"/>
            <w:vAlign w:val="center"/>
          </w:tcPr>
          <w:p>
            <w:pPr>
              <w:spacing w:line="400" w:lineRule="exact"/>
              <w:jc w:val="center"/>
              <w:rPr>
                <w:rFonts w:hint="eastAsia" w:ascii="仿宋" w:hAnsi="仿宋" w:eastAsia="仿宋"/>
                <w:color w:val="auto"/>
                <w:szCs w:val="21"/>
                <w:highlight w:val="none"/>
                <w:lang w:val="en-US" w:eastAsia="zh-CN"/>
              </w:rPr>
            </w:pPr>
            <w:r>
              <w:rPr>
                <w:rFonts w:hint="eastAsia" w:ascii="仿宋" w:hAnsi="仿宋" w:eastAsia="仿宋"/>
                <w:color w:val="auto"/>
                <w:szCs w:val="21"/>
                <w:highlight w:val="none"/>
                <w:lang w:val="en-US" w:eastAsia="zh-CN"/>
              </w:rPr>
              <w:t>宿松徽商长城能源有限公司拟收购资产</w:t>
            </w:r>
          </w:p>
          <w:p>
            <w:pPr>
              <w:spacing w:line="400" w:lineRule="exact"/>
              <w:jc w:val="center"/>
              <w:rPr>
                <w:rFonts w:hint="default" w:ascii="仿宋" w:hAnsi="仿宋" w:eastAsia="仿宋"/>
                <w:color w:val="auto"/>
                <w:szCs w:val="21"/>
                <w:highlight w:val="none"/>
                <w:lang w:val="en-US" w:eastAsia="zh-CN"/>
              </w:rPr>
            </w:pPr>
            <w:r>
              <w:rPr>
                <w:rFonts w:hint="eastAsia" w:ascii="仿宋" w:hAnsi="仿宋" w:eastAsia="仿宋"/>
                <w:color w:val="auto"/>
                <w:szCs w:val="21"/>
                <w:highlight w:val="none"/>
                <w:lang w:val="en-US" w:eastAsia="zh-CN"/>
              </w:rPr>
              <w:t>所属单位财务尽职调查单位</w:t>
            </w:r>
          </w:p>
        </w:tc>
        <w:tc>
          <w:tcPr>
            <w:tcW w:w="4415" w:type="dxa"/>
            <w:vAlign w:val="center"/>
          </w:tcPr>
          <w:p>
            <w:pPr>
              <w:spacing w:line="400" w:lineRule="exact"/>
              <w:rPr>
                <w:rFonts w:ascii="仿宋" w:hAnsi="仿宋" w:eastAsia="仿宋" w:cs="仿宋"/>
                <w:color w:val="auto"/>
                <w:szCs w:val="21"/>
                <w:highlight w:val="none"/>
              </w:rPr>
            </w:pPr>
            <w:r>
              <w:rPr>
                <w:rFonts w:hint="eastAsia" w:ascii="仿宋" w:hAnsi="仿宋" w:eastAsia="仿宋" w:cs="仿宋"/>
                <w:color w:val="auto"/>
                <w:szCs w:val="21"/>
                <w:highlight w:val="none"/>
              </w:rPr>
              <w:t>报价（人民币）：元，</w:t>
            </w:r>
          </w:p>
          <w:p>
            <w:pPr>
              <w:spacing w:line="400" w:lineRule="exact"/>
              <w:rPr>
                <w:rFonts w:ascii="仿宋" w:hAnsi="仿宋" w:eastAsia="仿宋"/>
                <w:color w:val="auto"/>
                <w:szCs w:val="21"/>
                <w:highlight w:val="none"/>
              </w:rPr>
            </w:pPr>
            <w:r>
              <w:rPr>
                <w:rFonts w:hint="eastAsia" w:ascii="仿宋" w:hAnsi="仿宋" w:eastAsia="仿宋" w:cs="仿宋"/>
                <w:color w:val="auto"/>
                <w:szCs w:val="21"/>
                <w:highlight w:val="none"/>
              </w:rPr>
              <w:t>报价大写：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4113" w:type="dxa"/>
            <w:vAlign w:val="center"/>
          </w:tcPr>
          <w:p>
            <w:pPr>
              <w:spacing w:line="40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合计</w:t>
            </w:r>
          </w:p>
        </w:tc>
        <w:tc>
          <w:tcPr>
            <w:tcW w:w="4415" w:type="dxa"/>
            <w:vAlign w:val="center"/>
          </w:tcPr>
          <w:p>
            <w:pPr>
              <w:spacing w:line="400" w:lineRule="exact"/>
              <w:rPr>
                <w:rFonts w:ascii="仿宋" w:hAnsi="仿宋" w:eastAsia="仿宋" w:cs="仿宋"/>
                <w:color w:val="auto"/>
                <w:szCs w:val="21"/>
                <w:highlight w:val="none"/>
              </w:rPr>
            </w:pPr>
            <w:r>
              <w:rPr>
                <w:rFonts w:hint="eastAsia" w:ascii="仿宋" w:hAnsi="仿宋" w:eastAsia="仿宋" w:cs="仿宋"/>
                <w:color w:val="auto"/>
                <w:szCs w:val="21"/>
                <w:highlight w:val="none"/>
              </w:rPr>
              <w:t>小写（人民币）：元，</w:t>
            </w:r>
          </w:p>
          <w:p>
            <w:pPr>
              <w:spacing w:line="400" w:lineRule="exact"/>
              <w:rPr>
                <w:rFonts w:ascii="仿宋" w:hAnsi="仿宋" w:eastAsia="仿宋" w:cs="仿宋"/>
                <w:color w:val="auto"/>
                <w:szCs w:val="21"/>
                <w:highlight w:val="none"/>
              </w:rPr>
            </w:pPr>
            <w:r>
              <w:rPr>
                <w:rFonts w:hint="eastAsia" w:ascii="仿宋" w:hAnsi="仿宋" w:eastAsia="仿宋" w:cs="仿宋"/>
                <w:color w:val="auto"/>
                <w:szCs w:val="21"/>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8528" w:type="dxa"/>
            <w:gridSpan w:val="2"/>
            <w:vAlign w:val="center"/>
          </w:tcPr>
          <w:p>
            <w:pPr>
              <w:spacing w:line="400" w:lineRule="exact"/>
              <w:rPr>
                <w:rFonts w:ascii="仿宋" w:hAnsi="仿宋" w:eastAsia="仿宋" w:cs="仿宋"/>
                <w:color w:val="auto"/>
                <w:szCs w:val="21"/>
                <w:highlight w:val="none"/>
              </w:rPr>
            </w:pPr>
            <w:r>
              <w:rPr>
                <w:rFonts w:hint="eastAsia" w:ascii="仿宋" w:hAnsi="仿宋" w:eastAsia="仿宋" w:cs="仿宋"/>
                <w:color w:val="auto"/>
                <w:szCs w:val="21"/>
                <w:highlight w:val="none"/>
              </w:rPr>
              <w:t>备注：报价含</w:t>
            </w:r>
            <w:r>
              <w:rPr>
                <w:rFonts w:hint="eastAsia" w:ascii="仿宋" w:hAnsi="仿宋" w:eastAsia="仿宋" w:cs="仿宋"/>
                <w:color w:val="auto"/>
                <w:szCs w:val="21"/>
                <w:highlight w:val="none"/>
                <w:u w:val="single"/>
              </w:rPr>
              <w:t>6%</w:t>
            </w:r>
            <w:r>
              <w:rPr>
                <w:rFonts w:hint="eastAsia" w:ascii="仿宋" w:hAnsi="仿宋" w:eastAsia="仿宋" w:cs="仿宋"/>
                <w:color w:val="auto"/>
                <w:szCs w:val="21"/>
                <w:highlight w:val="none"/>
              </w:rPr>
              <w:t>增值税专用发票。</w:t>
            </w:r>
          </w:p>
        </w:tc>
      </w:tr>
    </w:tbl>
    <w:p>
      <w:pPr>
        <w:spacing w:line="400" w:lineRule="exact"/>
        <w:rPr>
          <w:rFonts w:ascii="仿宋" w:hAnsi="仿宋" w:eastAsia="仿宋"/>
          <w:color w:val="auto"/>
          <w:szCs w:val="21"/>
          <w:highlight w:val="none"/>
        </w:rPr>
      </w:pPr>
    </w:p>
    <w:p>
      <w:pPr>
        <w:spacing w:line="400" w:lineRule="exact"/>
        <w:rPr>
          <w:rFonts w:ascii="仿宋" w:hAnsi="仿宋" w:eastAsia="仿宋" w:cs="仿宋"/>
          <w:color w:val="auto"/>
          <w:szCs w:val="21"/>
          <w:highlight w:val="none"/>
        </w:rPr>
      </w:pPr>
      <w:r>
        <w:rPr>
          <w:rFonts w:hint="eastAsia" w:ascii="仿宋" w:hAnsi="仿宋" w:eastAsia="仿宋" w:cs="仿宋"/>
          <w:color w:val="auto"/>
          <w:szCs w:val="21"/>
          <w:highlight w:val="none"/>
        </w:rPr>
        <w:t>注：报价含6%增值税。</w:t>
      </w:r>
    </w:p>
    <w:p>
      <w:pPr>
        <w:spacing w:line="400" w:lineRule="exact"/>
        <w:rPr>
          <w:rFonts w:ascii="仿宋" w:hAnsi="仿宋" w:eastAsia="仿宋" w:cs="仿宋"/>
          <w:color w:val="auto"/>
          <w:szCs w:val="21"/>
          <w:highlight w:val="none"/>
        </w:rPr>
      </w:pPr>
    </w:p>
    <w:p>
      <w:pPr>
        <w:spacing w:line="400" w:lineRule="exact"/>
        <w:rPr>
          <w:rFonts w:ascii="仿宋" w:hAnsi="仿宋" w:eastAsia="仿宋" w:cs="仿宋"/>
          <w:color w:val="auto"/>
          <w:szCs w:val="21"/>
          <w:highlight w:val="none"/>
        </w:rPr>
      </w:pPr>
    </w:p>
    <w:p>
      <w:pPr>
        <w:spacing w:line="400" w:lineRule="exact"/>
        <w:rPr>
          <w:rFonts w:ascii="仿宋" w:hAnsi="仿宋" w:eastAsia="仿宋" w:cs="仿宋"/>
          <w:color w:val="auto"/>
          <w:szCs w:val="21"/>
          <w:highlight w:val="none"/>
        </w:rPr>
      </w:pPr>
      <w:r>
        <w:rPr>
          <w:rFonts w:hint="eastAsia" w:ascii="仿宋" w:hAnsi="仿宋" w:eastAsia="仿宋" w:cs="仿宋"/>
          <w:color w:val="auto"/>
          <w:szCs w:val="21"/>
          <w:highlight w:val="none"/>
        </w:rPr>
        <w:t>联系人：</w:t>
      </w:r>
    </w:p>
    <w:p>
      <w:pPr>
        <w:spacing w:line="400" w:lineRule="exact"/>
        <w:rPr>
          <w:rFonts w:ascii="仿宋" w:hAnsi="仿宋" w:eastAsia="仿宋" w:cs="仿宋"/>
          <w:color w:val="auto"/>
          <w:szCs w:val="21"/>
          <w:highlight w:val="none"/>
        </w:rPr>
      </w:pPr>
    </w:p>
    <w:p>
      <w:pPr>
        <w:spacing w:line="400" w:lineRule="exact"/>
        <w:rPr>
          <w:rFonts w:ascii="仿宋" w:hAnsi="仿宋" w:eastAsia="仿宋" w:cs="仿宋"/>
          <w:color w:val="auto"/>
          <w:szCs w:val="21"/>
          <w:highlight w:val="none"/>
        </w:rPr>
      </w:pPr>
      <w:r>
        <w:rPr>
          <w:rFonts w:hint="eastAsia" w:ascii="仿宋" w:hAnsi="仿宋" w:eastAsia="仿宋" w:cs="仿宋"/>
          <w:color w:val="auto"/>
          <w:szCs w:val="21"/>
          <w:highlight w:val="none"/>
        </w:rPr>
        <w:t>联系电话：</w:t>
      </w:r>
    </w:p>
    <w:p>
      <w:pPr>
        <w:spacing w:line="400" w:lineRule="exact"/>
        <w:rPr>
          <w:rFonts w:ascii="仿宋" w:hAnsi="仿宋" w:eastAsia="仿宋" w:cs="仿宋"/>
          <w:color w:val="auto"/>
          <w:szCs w:val="21"/>
          <w:highlight w:val="none"/>
        </w:rPr>
      </w:pPr>
    </w:p>
    <w:p>
      <w:pPr>
        <w:spacing w:line="400" w:lineRule="exact"/>
        <w:rPr>
          <w:rFonts w:ascii="仿宋" w:hAnsi="仿宋" w:eastAsia="仿宋" w:cs="仿宋"/>
          <w:color w:val="auto"/>
          <w:szCs w:val="21"/>
          <w:highlight w:val="none"/>
        </w:rPr>
      </w:pPr>
    </w:p>
    <w:p>
      <w:pPr>
        <w:spacing w:line="400" w:lineRule="exact"/>
        <w:rPr>
          <w:rFonts w:ascii="仿宋" w:hAnsi="仿宋" w:eastAsia="仿宋" w:cs="仿宋"/>
          <w:color w:val="auto"/>
          <w:szCs w:val="21"/>
          <w:highlight w:val="none"/>
        </w:rPr>
      </w:pPr>
      <w:r>
        <w:rPr>
          <w:rFonts w:hint="eastAsia" w:ascii="仿宋" w:hAnsi="仿宋" w:eastAsia="仿宋" w:cs="仿宋"/>
          <w:color w:val="auto"/>
          <w:szCs w:val="21"/>
          <w:highlight w:val="none"/>
        </w:rPr>
        <w:t>报价人（公章）：</w:t>
      </w:r>
    </w:p>
    <w:p>
      <w:pPr>
        <w:spacing w:line="400" w:lineRule="exact"/>
        <w:rPr>
          <w:rFonts w:ascii="仿宋" w:hAnsi="仿宋" w:eastAsia="仿宋" w:cs="仿宋"/>
          <w:color w:val="auto"/>
          <w:szCs w:val="21"/>
          <w:highlight w:val="none"/>
        </w:rPr>
      </w:pPr>
    </w:p>
    <w:p>
      <w:pPr>
        <w:spacing w:line="400" w:lineRule="exact"/>
        <w:rPr>
          <w:rFonts w:ascii="仿宋" w:hAnsi="仿宋" w:eastAsia="仿宋"/>
          <w:color w:val="auto"/>
          <w:szCs w:val="21"/>
          <w:highlight w:val="none"/>
        </w:rPr>
      </w:pPr>
      <w:r>
        <w:rPr>
          <w:rFonts w:hint="eastAsia" w:ascii="仿宋" w:hAnsi="仿宋" w:eastAsia="仿宋"/>
          <w:color w:val="auto"/>
          <w:szCs w:val="21"/>
          <w:highlight w:val="none"/>
        </w:rPr>
        <w:t>日期;</w:t>
      </w:r>
    </w:p>
    <w:p>
      <w:pPr>
        <w:spacing w:line="400" w:lineRule="exact"/>
        <w:ind w:firstLine="420" w:firstLineChars="200"/>
        <w:rPr>
          <w:rFonts w:ascii="仿宋" w:hAnsi="仿宋" w:eastAsia="仿宋"/>
          <w:color w:val="auto"/>
          <w:szCs w:val="21"/>
          <w:highlight w:val="none"/>
        </w:rPr>
      </w:pPr>
    </w:p>
    <w:p>
      <w:pPr>
        <w:pStyle w:val="4"/>
        <w:spacing w:line="360" w:lineRule="auto"/>
        <w:jc w:val="center"/>
        <w:textAlignment w:val="auto"/>
        <w:rPr>
          <w:rFonts w:ascii="仿宋" w:hAnsi="仿宋" w:eastAsia="仿宋"/>
          <w:b w:val="0"/>
          <w:color w:val="auto"/>
          <w:kern w:val="44"/>
          <w:sz w:val="21"/>
          <w:szCs w:val="21"/>
          <w:highlight w:val="none"/>
        </w:rPr>
      </w:pPr>
    </w:p>
    <w:p>
      <w:pPr>
        <w:rPr>
          <w:rFonts w:ascii="仿宋" w:hAnsi="仿宋" w:eastAsia="仿宋"/>
          <w:color w:val="auto"/>
          <w:szCs w:val="21"/>
          <w:highlight w:val="none"/>
        </w:rPr>
      </w:pPr>
    </w:p>
    <w:p>
      <w:pPr>
        <w:rPr>
          <w:rFonts w:ascii="仿宋" w:hAnsi="仿宋" w:eastAsia="仿宋"/>
          <w:color w:val="auto"/>
          <w:szCs w:val="21"/>
          <w:highlight w:val="none"/>
        </w:rPr>
      </w:pPr>
    </w:p>
    <w:p>
      <w:pPr>
        <w:rPr>
          <w:rFonts w:ascii="仿宋" w:hAnsi="仿宋" w:eastAsia="仿宋"/>
          <w:color w:val="auto"/>
          <w:szCs w:val="21"/>
          <w:highlight w:val="none"/>
        </w:rPr>
      </w:pPr>
    </w:p>
    <w:p>
      <w:pPr>
        <w:rPr>
          <w:rFonts w:ascii="仿宋" w:hAnsi="仿宋" w:eastAsia="仿宋"/>
          <w:color w:val="auto"/>
          <w:szCs w:val="21"/>
          <w:highlight w:val="none"/>
        </w:rPr>
      </w:pPr>
    </w:p>
    <w:p>
      <w:pPr>
        <w:rPr>
          <w:rFonts w:ascii="仿宋" w:hAnsi="仿宋" w:eastAsia="仿宋"/>
          <w:color w:val="auto"/>
          <w:szCs w:val="21"/>
          <w:highlight w:val="none"/>
        </w:rPr>
      </w:pPr>
    </w:p>
    <w:p>
      <w:pPr>
        <w:rPr>
          <w:rFonts w:ascii="仿宋" w:hAnsi="仿宋" w:eastAsia="仿宋"/>
          <w:color w:val="auto"/>
          <w:szCs w:val="21"/>
          <w:highlight w:val="none"/>
        </w:rPr>
      </w:pPr>
    </w:p>
    <w:p>
      <w:pPr>
        <w:rPr>
          <w:rFonts w:ascii="仿宋" w:hAnsi="仿宋" w:eastAsia="仿宋"/>
          <w:b w:val="0"/>
          <w:color w:val="auto"/>
          <w:kern w:val="44"/>
          <w:sz w:val="21"/>
          <w:szCs w:val="21"/>
          <w:highlight w:val="none"/>
        </w:rPr>
      </w:pPr>
      <w:r>
        <w:rPr>
          <w:rFonts w:ascii="仿宋" w:hAnsi="仿宋" w:eastAsia="仿宋"/>
          <w:b w:val="0"/>
          <w:color w:val="auto"/>
          <w:kern w:val="44"/>
          <w:sz w:val="21"/>
          <w:szCs w:val="21"/>
          <w:highlight w:val="none"/>
        </w:rPr>
        <w:br w:type="page"/>
      </w:r>
    </w:p>
    <w:p>
      <w:pPr>
        <w:pStyle w:val="4"/>
        <w:spacing w:line="360" w:lineRule="auto"/>
        <w:jc w:val="left"/>
        <w:textAlignment w:val="auto"/>
        <w:rPr>
          <w:rFonts w:ascii="仿宋" w:hAnsi="仿宋" w:eastAsia="仿宋"/>
          <w:b w:val="0"/>
          <w:bCs w:val="0"/>
          <w:color w:val="auto"/>
          <w:kern w:val="44"/>
          <w:sz w:val="21"/>
          <w:szCs w:val="21"/>
          <w:highlight w:val="none"/>
        </w:rPr>
      </w:pPr>
      <w:r>
        <w:rPr>
          <w:rFonts w:ascii="仿宋" w:hAnsi="仿宋" w:eastAsia="仿宋"/>
          <w:b w:val="0"/>
          <w:color w:val="auto"/>
          <w:kern w:val="44"/>
          <w:sz w:val="21"/>
          <w:szCs w:val="21"/>
          <w:highlight w:val="none"/>
        </w:rPr>
        <w:t>附件</w:t>
      </w:r>
      <w:r>
        <w:rPr>
          <w:rFonts w:hint="eastAsia" w:ascii="仿宋" w:hAnsi="仿宋" w:eastAsia="仿宋"/>
          <w:b w:val="0"/>
          <w:color w:val="auto"/>
          <w:kern w:val="44"/>
          <w:sz w:val="21"/>
          <w:szCs w:val="21"/>
          <w:highlight w:val="none"/>
        </w:rPr>
        <w:t>2</w:t>
      </w:r>
    </w:p>
    <w:p>
      <w:pPr>
        <w:spacing w:line="360" w:lineRule="auto"/>
        <w:jc w:val="center"/>
        <w:rPr>
          <w:rFonts w:hint="eastAsia" w:ascii="仿宋" w:hAnsi="仿宋" w:eastAsia="仿宋" w:cs="仿宋"/>
          <w:b w:val="0"/>
          <w:bCs w:val="0"/>
          <w:sz w:val="21"/>
          <w:szCs w:val="21"/>
          <w:highlight w:val="none"/>
        </w:rPr>
      </w:pPr>
      <w:r>
        <w:rPr>
          <w:rFonts w:hint="eastAsia" w:ascii="仿宋" w:hAnsi="仿宋" w:eastAsia="仿宋" w:cs="仿宋"/>
          <w:b w:val="0"/>
          <w:bCs w:val="0"/>
          <w:sz w:val="21"/>
          <w:szCs w:val="21"/>
          <w:highlight w:val="none"/>
        </w:rPr>
        <w:t>法定代表人授权书</w:t>
      </w:r>
    </w:p>
    <w:p>
      <w:pPr>
        <w:pStyle w:val="9"/>
        <w:snapToGrid w:val="0"/>
        <w:spacing w:line="360" w:lineRule="auto"/>
        <w:ind w:firstLine="420" w:firstLineChars="200"/>
        <w:rPr>
          <w:rFonts w:hint="eastAsia" w:ascii="仿宋" w:hAnsi="仿宋" w:eastAsia="仿宋" w:cs="仿宋"/>
          <w:sz w:val="21"/>
          <w:szCs w:val="21"/>
          <w:highlight w:val="none"/>
        </w:rPr>
      </w:pPr>
      <w:r>
        <w:rPr>
          <w:rFonts w:hint="eastAsia" w:ascii="仿宋" w:hAnsi="仿宋" w:eastAsia="仿宋" w:cs="仿宋"/>
          <w:b w:val="0"/>
          <w:bCs w:val="0"/>
          <w:sz w:val="21"/>
          <w:szCs w:val="21"/>
          <w:highlight w:val="none"/>
        </w:rPr>
        <w:t>本授权书声明：本人</w:t>
      </w:r>
      <w:r>
        <w:rPr>
          <w:rFonts w:hint="eastAsia" w:ascii="仿宋" w:hAnsi="仿宋" w:eastAsia="仿宋" w:cs="仿宋"/>
          <w:b w:val="0"/>
          <w:bCs w:val="0"/>
          <w:sz w:val="21"/>
          <w:szCs w:val="21"/>
          <w:highlight w:val="none"/>
          <w:u w:val="single"/>
        </w:rPr>
        <w:tab/>
      </w:r>
      <w:r>
        <w:rPr>
          <w:rFonts w:hint="eastAsia" w:ascii="仿宋" w:hAnsi="仿宋" w:eastAsia="仿宋" w:cs="仿宋"/>
          <w:b w:val="0"/>
          <w:bCs w:val="0"/>
          <w:sz w:val="21"/>
          <w:szCs w:val="21"/>
          <w:highlight w:val="none"/>
          <w:u w:val="single"/>
        </w:rPr>
        <w:t xml:space="preserve">    </w:t>
      </w:r>
      <w:r>
        <w:rPr>
          <w:rFonts w:hint="eastAsia" w:ascii="仿宋" w:hAnsi="仿宋" w:eastAsia="仿宋" w:cs="仿宋"/>
          <w:b w:val="0"/>
          <w:bCs w:val="0"/>
          <w:sz w:val="21"/>
          <w:szCs w:val="21"/>
          <w:highlight w:val="none"/>
        </w:rPr>
        <w:t>（姓名）系</w:t>
      </w:r>
      <w:r>
        <w:rPr>
          <w:rFonts w:hint="eastAsia" w:ascii="仿宋" w:hAnsi="仿宋" w:eastAsia="仿宋" w:cs="仿宋"/>
          <w:b w:val="0"/>
          <w:bCs w:val="0"/>
          <w:sz w:val="21"/>
          <w:szCs w:val="21"/>
          <w:highlight w:val="none"/>
          <w:u w:val="single"/>
        </w:rPr>
        <w:tab/>
      </w:r>
      <w:r>
        <w:rPr>
          <w:rFonts w:hint="eastAsia" w:ascii="仿宋" w:hAnsi="仿宋" w:eastAsia="仿宋" w:cs="仿宋"/>
          <w:b w:val="0"/>
          <w:bCs w:val="0"/>
          <w:sz w:val="21"/>
          <w:szCs w:val="21"/>
          <w:highlight w:val="none"/>
          <w:u w:val="single"/>
        </w:rPr>
        <w:t xml:space="preserve">    </w:t>
      </w:r>
      <w:r>
        <w:rPr>
          <w:rFonts w:hint="eastAsia" w:ascii="仿宋" w:hAnsi="仿宋" w:eastAsia="仿宋" w:cs="仿宋"/>
          <w:b w:val="0"/>
          <w:bCs w:val="0"/>
          <w:sz w:val="21"/>
          <w:szCs w:val="21"/>
          <w:highlight w:val="none"/>
        </w:rPr>
        <w:t>（供应商名称）的法定代表人，授权</w:t>
      </w:r>
      <w:r>
        <w:rPr>
          <w:rFonts w:hint="eastAsia" w:ascii="仿宋" w:hAnsi="仿宋" w:eastAsia="仿宋" w:cs="仿宋"/>
          <w:b w:val="0"/>
          <w:bCs w:val="0"/>
          <w:sz w:val="21"/>
          <w:szCs w:val="21"/>
          <w:highlight w:val="none"/>
          <w:u w:val="single"/>
        </w:rPr>
        <w:t xml:space="preserve">       </w:t>
      </w:r>
      <w:r>
        <w:rPr>
          <w:rFonts w:hint="eastAsia" w:ascii="仿宋" w:hAnsi="仿宋" w:eastAsia="仿宋" w:cs="仿宋"/>
          <w:b w:val="0"/>
          <w:bCs w:val="0"/>
          <w:sz w:val="21"/>
          <w:szCs w:val="21"/>
          <w:highlight w:val="none"/>
        </w:rPr>
        <w:t>（供应商授权代表姓名、职务）代表本公司参加</w:t>
      </w:r>
      <w:r>
        <w:rPr>
          <w:rFonts w:hint="eastAsia" w:ascii="仿宋" w:hAnsi="仿宋" w:eastAsia="仿宋" w:cs="仿宋"/>
          <w:b w:val="0"/>
          <w:bCs w:val="0"/>
          <w:sz w:val="21"/>
          <w:szCs w:val="21"/>
          <w:highlight w:val="none"/>
          <w:u w:val="single"/>
        </w:rPr>
        <w:t xml:space="preserve">           </w:t>
      </w:r>
      <w:r>
        <w:rPr>
          <w:rFonts w:hint="eastAsia" w:ascii="仿宋" w:hAnsi="仿宋" w:eastAsia="仿宋" w:cs="仿宋"/>
          <w:b w:val="0"/>
          <w:bCs w:val="0"/>
          <w:sz w:val="21"/>
          <w:szCs w:val="21"/>
          <w:highlight w:val="none"/>
        </w:rPr>
        <w:t>（项目名称）采购活动（</w:t>
      </w:r>
      <w:r>
        <w:rPr>
          <w:rFonts w:hint="eastAsia" w:ascii="仿宋" w:hAnsi="仿宋" w:eastAsia="仿宋" w:cs="仿宋"/>
          <w:bCs/>
          <w:sz w:val="21"/>
          <w:szCs w:val="21"/>
          <w:highlight w:val="none"/>
        </w:rPr>
        <w:t>项目编号：</w:t>
      </w:r>
      <w:r>
        <w:rPr>
          <w:rFonts w:hint="eastAsia" w:ascii="仿宋" w:hAnsi="仿宋" w:eastAsia="仿宋" w:cs="仿宋"/>
          <w:b/>
          <w:sz w:val="21"/>
          <w:szCs w:val="21"/>
          <w:highlight w:val="none"/>
          <w:u w:val="single"/>
        </w:rPr>
        <w:t xml:space="preserve">                </w:t>
      </w:r>
      <w:r>
        <w:rPr>
          <w:rFonts w:hint="eastAsia" w:ascii="仿宋" w:hAnsi="仿宋" w:eastAsia="仿宋" w:cs="仿宋"/>
          <w:bCs/>
          <w:sz w:val="21"/>
          <w:szCs w:val="21"/>
          <w:highlight w:val="none"/>
        </w:rPr>
        <w:t>）</w:t>
      </w:r>
      <w:r>
        <w:rPr>
          <w:rFonts w:hint="eastAsia" w:ascii="仿宋" w:hAnsi="仿宋" w:eastAsia="仿宋" w:cs="仿宋"/>
          <w:sz w:val="21"/>
          <w:szCs w:val="21"/>
          <w:highlight w:val="none"/>
        </w:rPr>
        <w:t>，全权代表本公司处理比选过程的一切事宜。委托事宜包括但不限于：提交响应文件，参与澄清、谈判、签约等。供应商授权代表在比选过程中所签署的一切文件和处理与之有关的一切事务，本公司均予以认可并对此承担责任。供应商授权代表无转委托权。特此授权。</w:t>
      </w:r>
    </w:p>
    <w:p>
      <w:pPr>
        <w:pStyle w:val="9"/>
        <w:snapToGrid w:val="0"/>
        <w:spacing w:line="360" w:lineRule="auto"/>
        <w:ind w:firstLine="420" w:firstLineChars="20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本授权书自出具之日起生效。</w:t>
      </w:r>
    </w:p>
    <w:p>
      <w:pPr>
        <w:spacing w:line="360" w:lineRule="auto"/>
        <w:rPr>
          <w:rFonts w:hint="eastAsia" w:ascii="仿宋" w:hAnsi="仿宋" w:eastAsia="仿宋" w:cs="仿宋"/>
          <w:sz w:val="21"/>
          <w:szCs w:val="21"/>
          <w:highlight w:val="none"/>
        </w:rPr>
      </w:pPr>
    </w:p>
    <w:p>
      <w:pPr>
        <w:spacing w:line="360" w:lineRule="auto"/>
        <w:ind w:firstLine="645"/>
        <w:rPr>
          <w:rFonts w:hint="eastAsia" w:ascii="仿宋" w:hAnsi="仿宋" w:eastAsia="仿宋" w:cs="仿宋"/>
          <w:sz w:val="21"/>
          <w:szCs w:val="21"/>
          <w:highlight w:val="none"/>
        </w:rPr>
      </w:pPr>
      <w:r>
        <w:rPr>
          <w:rFonts w:hint="eastAsia" w:ascii="仿宋" w:hAnsi="仿宋" w:eastAsia="仿宋" w:cs="仿宋"/>
          <w:sz w:val="21"/>
          <w:szCs w:val="21"/>
          <w:highlight w:val="none"/>
        </w:rPr>
        <w:t>特此声明。</w:t>
      </w:r>
    </w:p>
    <w:p>
      <w:pPr>
        <w:spacing w:line="360" w:lineRule="auto"/>
        <w:rPr>
          <w:rFonts w:hint="eastAsia" w:ascii="仿宋" w:hAnsi="仿宋" w:eastAsia="仿宋" w:cs="仿宋"/>
          <w:sz w:val="21"/>
          <w:szCs w:val="21"/>
          <w:highlight w:val="none"/>
        </w:rPr>
      </w:pPr>
      <w:r>
        <w:rPr>
          <w:rFonts w:hint="eastAsia" w:ascii="仿宋" w:hAnsi="仿宋" w:eastAsia="仿宋" w:cs="仿宋"/>
          <w:sz w:val="21"/>
          <w:szCs w:val="21"/>
          <w:highlight w:val="none"/>
        </w:rPr>
        <mc:AlternateContent>
          <mc:Choice Requires="wps">
            <w:drawing>
              <wp:anchor distT="0" distB="0" distL="114300" distR="114300" simplePos="0" relativeHeight="251659264" behindDoc="0" locked="0" layoutInCell="1" allowOverlap="1">
                <wp:simplePos x="0" y="0"/>
                <wp:positionH relativeFrom="column">
                  <wp:posOffset>2790190</wp:posOffset>
                </wp:positionH>
                <wp:positionV relativeFrom="paragraph">
                  <wp:posOffset>122555</wp:posOffset>
                </wp:positionV>
                <wp:extent cx="1774190" cy="1127125"/>
                <wp:effectExtent l="4445" t="4445" r="12065" b="11430"/>
                <wp:wrapNone/>
                <wp:docPr id="23" name="圆角矩形 23"/>
                <wp:cNvGraphicFramePr/>
                <a:graphic xmlns:a="http://schemas.openxmlformats.org/drawingml/2006/main">
                  <a:graphicData uri="http://schemas.microsoft.com/office/word/2010/wordprocessingShape">
                    <wps:wsp>
                      <wps:cNvSpPr>
                        <a:spLocks noChangeArrowheads="1"/>
                      </wps:cNvSpPr>
                      <wps:spPr bwMode="auto">
                        <a:xfrm>
                          <a:off x="0" y="0"/>
                          <a:ext cx="1774190" cy="968375"/>
                        </a:xfrm>
                        <a:prstGeom prst="roundRect">
                          <a:avLst>
                            <a:gd name="adj" fmla="val 16667"/>
                          </a:avLst>
                        </a:prstGeom>
                        <a:solidFill>
                          <a:srgbClr val="FFFFFF"/>
                        </a:solidFill>
                        <a:ln w="9525">
                          <a:solidFill>
                            <a:srgbClr val="000000"/>
                          </a:solidFill>
                          <a:round/>
                        </a:ln>
                        <a:effectLst/>
                      </wps:spPr>
                      <wps:txbx>
                        <w:txbxContent>
                          <w:p/>
                          <w:p/>
                          <w:p>
                            <w:r>
                              <w:rPr>
                                <w:rFonts w:hint="eastAsia"/>
                              </w:rPr>
                              <w:t>授权代表身份证明复制件</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219.7pt;margin-top:9.65pt;height:88.75pt;width:139.7pt;z-index:251659264;mso-width-relative:page;mso-height-relative:page;" fillcolor="#FFFFFF" filled="t" stroked="t" coordsize="21600,21600" arcsize="0.166666666666667" o:gfxdata="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BYA&#10;AABkcnMvUEsBAhQAFAAAAAgAh07iQMy71nrWAAAACgEAAA8AAAAAAAAAAQAgAAAAOAAAAGRycy9k&#10;b3ducmV2LnhtbFBLAQIUABQAAAAIAIdO4kC0b3w8YAIAALQEAAAOAAAAAAAAAAEAIAAAADsBAABk&#10;cnMvZTJvRG9jLnhtbFBLBQYAAAAABgAGAFkBAAANBgAAAAA=&#10;">
                <v:fill on="t" focussize="0,0"/>
                <v:stroke color="#000000" joinstyle="round"/>
                <v:imagedata o:title=""/>
                <o:lock v:ext="edit" aspectratio="f"/>
                <v:textbox>
                  <w:txbxContent>
                    <w:p/>
                    <w:p/>
                    <w:p>
                      <w:r>
                        <w:rPr>
                          <w:rFonts w:hint="eastAsia"/>
                        </w:rPr>
                        <w:t>授权代表身份证明复制件</w:t>
                      </w:r>
                    </w:p>
                  </w:txbxContent>
                </v:textbox>
              </v:roundrect>
            </w:pict>
          </mc:Fallback>
        </mc:AlternateContent>
      </w:r>
      <w:r>
        <w:rPr>
          <w:rFonts w:hint="eastAsia" w:ascii="仿宋" w:hAnsi="仿宋" w:eastAsia="仿宋" w:cs="仿宋"/>
          <w:b/>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118745</wp:posOffset>
                </wp:positionH>
                <wp:positionV relativeFrom="paragraph">
                  <wp:posOffset>127000</wp:posOffset>
                </wp:positionV>
                <wp:extent cx="1774190" cy="1122680"/>
                <wp:effectExtent l="4445" t="4445" r="12065" b="15875"/>
                <wp:wrapNone/>
                <wp:docPr id="24" name="圆角矩形 24"/>
                <wp:cNvGraphicFramePr/>
                <a:graphic xmlns:a="http://schemas.openxmlformats.org/drawingml/2006/main">
                  <a:graphicData uri="http://schemas.microsoft.com/office/word/2010/wordprocessingShape">
                    <wps:wsp>
                      <wps:cNvSpPr>
                        <a:spLocks noChangeArrowheads="1"/>
                      </wps:cNvSpPr>
                      <wps:spPr bwMode="auto">
                        <a:xfrm>
                          <a:off x="0" y="0"/>
                          <a:ext cx="1774190" cy="968375"/>
                        </a:xfrm>
                        <a:prstGeom prst="roundRect">
                          <a:avLst>
                            <a:gd name="adj" fmla="val 16667"/>
                          </a:avLst>
                        </a:prstGeom>
                        <a:solidFill>
                          <a:srgbClr val="FFFFFF"/>
                        </a:solidFill>
                        <a:ln w="9525">
                          <a:solidFill>
                            <a:srgbClr val="000000"/>
                          </a:solidFill>
                          <a:round/>
                        </a:ln>
                        <a:effectLst/>
                      </wps:spPr>
                      <wps:txbx>
                        <w:txbxContent>
                          <w:p>
                            <w:pPr>
                              <w:spacing w:before="62" w:beforeLines="20" w:after="62" w:afterLines="20" w:line="540" w:lineRule="exact"/>
                              <w:jc w:val="center"/>
                              <w:rPr>
                                <w:rFonts w:hint="eastAsia"/>
                              </w:rPr>
                            </w:pPr>
                            <w:r>
                              <w:rPr>
                                <w:rFonts w:hint="eastAsia"/>
                              </w:rPr>
                              <w:t>法定代表人</w:t>
                            </w:r>
                          </w:p>
                          <w:p>
                            <w:pPr>
                              <w:jc w:val="center"/>
                            </w:pPr>
                            <w:r>
                              <w:rPr>
                                <w:rFonts w:hint="eastAsia"/>
                              </w:rPr>
                              <w:t>身份证明复制件</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9.35pt;margin-top:10pt;height:88.4pt;width:139.7pt;z-index:251660288;mso-width-relative:page;mso-height-relative:page;" fillcolor="#FFFFFF" filled="t" stroked="t" coordsize="21600,21600" arcsize="0.166666666666667" o:gfxdata="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BYAAABk&#10;cnMvUEsBAhQAFAAAAAgAh07iQMHUONfTAAAACQEAAA8AAAAAAAAAAQAgAAAAOAAAAGRycy9kb3du&#10;cmV2LnhtbFBLAQIUABQAAAAIAIdO4kBUYIeuYAIAALQEAAAOAAAAAAAAAAEAIAAAADgBAABkcnMv&#10;ZTJvRG9jLnhtbFBLBQYAAAAABgAGAFkBAAAKBgAAAAA=&#10;">
                <v:fill on="t" focussize="0,0"/>
                <v:stroke color="#000000" joinstyle="round"/>
                <v:imagedata o:title=""/>
                <o:lock v:ext="edit" aspectratio="f"/>
                <v:textbox>
                  <w:txbxContent>
                    <w:p>
                      <w:pPr>
                        <w:spacing w:before="62" w:beforeLines="20" w:after="62" w:afterLines="20" w:line="540" w:lineRule="exact"/>
                        <w:jc w:val="center"/>
                        <w:rPr>
                          <w:rFonts w:hint="eastAsia"/>
                        </w:rPr>
                      </w:pPr>
                      <w:r>
                        <w:rPr>
                          <w:rFonts w:hint="eastAsia"/>
                        </w:rPr>
                        <w:t>法定代表人</w:t>
                      </w:r>
                    </w:p>
                    <w:p>
                      <w:pPr>
                        <w:jc w:val="center"/>
                      </w:pPr>
                      <w:r>
                        <w:rPr>
                          <w:rFonts w:hint="eastAsia"/>
                        </w:rPr>
                        <w:t>身份证明复制件</w:t>
                      </w:r>
                    </w:p>
                  </w:txbxContent>
                </v:textbox>
              </v:roundrect>
            </w:pict>
          </mc:Fallback>
        </mc:AlternateContent>
      </w:r>
    </w:p>
    <w:p>
      <w:pPr>
        <w:spacing w:before="62" w:beforeLines="20" w:after="62" w:afterLines="20" w:line="540" w:lineRule="exact"/>
        <w:rPr>
          <w:rFonts w:hint="eastAsia" w:ascii="仿宋" w:hAnsi="仿宋" w:eastAsia="仿宋" w:cs="仿宋"/>
          <w:sz w:val="21"/>
          <w:szCs w:val="21"/>
          <w:highlight w:val="none"/>
        </w:rPr>
      </w:pPr>
    </w:p>
    <w:p>
      <w:pPr>
        <w:spacing w:line="360" w:lineRule="auto"/>
        <w:rPr>
          <w:rFonts w:hint="eastAsia" w:ascii="仿宋" w:hAnsi="仿宋" w:eastAsia="仿宋" w:cs="仿宋"/>
          <w:sz w:val="21"/>
          <w:szCs w:val="21"/>
          <w:highlight w:val="none"/>
        </w:rPr>
      </w:pPr>
    </w:p>
    <w:p>
      <w:pPr>
        <w:spacing w:line="360" w:lineRule="auto"/>
        <w:rPr>
          <w:rFonts w:hint="eastAsia" w:ascii="仿宋" w:hAnsi="仿宋" w:eastAsia="仿宋" w:cs="仿宋"/>
          <w:sz w:val="21"/>
          <w:szCs w:val="21"/>
          <w:highlight w:val="none"/>
        </w:rPr>
      </w:pPr>
    </w:p>
    <w:p>
      <w:pPr>
        <w:spacing w:line="360" w:lineRule="auto"/>
        <w:rPr>
          <w:rFonts w:hint="eastAsia" w:ascii="仿宋" w:hAnsi="仿宋" w:eastAsia="仿宋" w:cs="仿宋"/>
          <w:sz w:val="21"/>
          <w:szCs w:val="21"/>
          <w:highlight w:val="none"/>
        </w:rPr>
      </w:pPr>
    </w:p>
    <w:p>
      <w:pPr>
        <w:spacing w:line="360" w:lineRule="auto"/>
        <w:rPr>
          <w:rFonts w:hint="eastAsia" w:ascii="仿宋" w:hAnsi="仿宋" w:eastAsia="仿宋" w:cs="仿宋"/>
          <w:sz w:val="21"/>
          <w:szCs w:val="21"/>
          <w:highlight w:val="none"/>
        </w:rPr>
      </w:pPr>
    </w:p>
    <w:p>
      <w:pPr>
        <w:spacing w:line="360" w:lineRule="auto"/>
        <w:rPr>
          <w:rFonts w:hint="eastAsia" w:ascii="仿宋" w:hAnsi="仿宋" w:eastAsia="仿宋" w:cs="仿宋"/>
          <w:bCs/>
          <w:sz w:val="21"/>
          <w:szCs w:val="21"/>
          <w:highlight w:val="none"/>
          <w:u w:val="single"/>
        </w:rPr>
      </w:pPr>
      <w:r>
        <w:rPr>
          <w:rFonts w:hint="eastAsia" w:ascii="仿宋" w:hAnsi="仿宋" w:eastAsia="仿宋" w:cs="仿宋"/>
          <w:bCs/>
          <w:sz w:val="21"/>
          <w:szCs w:val="21"/>
          <w:highlight w:val="none"/>
        </w:rPr>
        <w:t>供应商公章：</w:t>
      </w:r>
      <w:r>
        <w:rPr>
          <w:rFonts w:hint="eastAsia" w:ascii="仿宋" w:hAnsi="仿宋" w:eastAsia="仿宋" w:cs="仿宋"/>
          <w:bCs/>
          <w:sz w:val="21"/>
          <w:szCs w:val="21"/>
          <w:highlight w:val="none"/>
          <w:u w:val="single"/>
        </w:rPr>
        <w:t xml:space="preserve">                           </w:t>
      </w:r>
    </w:p>
    <w:p>
      <w:pPr>
        <w:spacing w:line="360" w:lineRule="auto"/>
        <w:rPr>
          <w:rFonts w:hint="eastAsia" w:ascii="仿宋" w:hAnsi="仿宋" w:eastAsia="仿宋" w:cs="仿宋"/>
          <w:bCs/>
          <w:sz w:val="21"/>
          <w:szCs w:val="21"/>
          <w:highlight w:val="none"/>
          <w:u w:val="single"/>
        </w:rPr>
      </w:pPr>
    </w:p>
    <w:p>
      <w:pPr>
        <w:spacing w:line="360" w:lineRule="auto"/>
        <w:rPr>
          <w:rFonts w:hint="eastAsia" w:ascii="仿宋" w:hAnsi="仿宋" w:eastAsia="仿宋" w:cs="仿宋"/>
          <w:bCs/>
          <w:sz w:val="21"/>
          <w:szCs w:val="21"/>
          <w:highlight w:val="none"/>
        </w:rPr>
      </w:pPr>
      <w:r>
        <w:rPr>
          <w:rFonts w:hint="eastAsia" w:ascii="仿宋" w:hAnsi="仿宋" w:eastAsia="仿宋" w:cs="仿宋"/>
          <w:bCs/>
          <w:sz w:val="21"/>
          <w:szCs w:val="21"/>
          <w:highlight w:val="none"/>
        </w:rPr>
        <w:t>法定代表人（单位负责人）：</w:t>
      </w:r>
      <w:r>
        <w:rPr>
          <w:rFonts w:hint="eastAsia" w:ascii="仿宋" w:hAnsi="仿宋" w:eastAsia="仿宋" w:cs="仿宋"/>
          <w:bCs/>
          <w:sz w:val="21"/>
          <w:szCs w:val="21"/>
          <w:highlight w:val="none"/>
          <w:u w:val="single"/>
        </w:rPr>
        <w:tab/>
      </w:r>
      <w:r>
        <w:rPr>
          <w:rFonts w:hint="eastAsia" w:ascii="仿宋" w:hAnsi="仿宋" w:eastAsia="仿宋" w:cs="仿宋"/>
          <w:bCs/>
          <w:sz w:val="21"/>
          <w:szCs w:val="21"/>
          <w:highlight w:val="none"/>
          <w:u w:val="single"/>
        </w:rPr>
        <w:t xml:space="preserve">           </w:t>
      </w:r>
      <w:r>
        <w:rPr>
          <w:rFonts w:hint="eastAsia" w:ascii="仿宋" w:hAnsi="仿宋" w:eastAsia="仿宋" w:cs="仿宋"/>
          <w:bCs/>
          <w:sz w:val="21"/>
          <w:szCs w:val="21"/>
          <w:highlight w:val="none"/>
        </w:rPr>
        <w:t>（签字或盖章）</w:t>
      </w:r>
    </w:p>
    <w:p>
      <w:pPr>
        <w:spacing w:line="360" w:lineRule="auto"/>
        <w:rPr>
          <w:rFonts w:hint="eastAsia" w:ascii="仿宋" w:hAnsi="仿宋" w:eastAsia="仿宋" w:cs="仿宋"/>
          <w:bCs/>
          <w:sz w:val="21"/>
          <w:szCs w:val="21"/>
          <w:highlight w:val="none"/>
        </w:rPr>
      </w:pPr>
    </w:p>
    <w:p>
      <w:pPr>
        <w:spacing w:line="360" w:lineRule="auto"/>
        <w:rPr>
          <w:rFonts w:hint="eastAsia" w:ascii="仿宋" w:hAnsi="仿宋" w:eastAsia="仿宋" w:cs="仿宋"/>
          <w:sz w:val="21"/>
          <w:szCs w:val="21"/>
          <w:highlight w:val="none"/>
        </w:rPr>
      </w:pPr>
      <w:r>
        <w:rPr>
          <w:rFonts w:hint="eastAsia" w:ascii="仿宋" w:hAnsi="仿宋" w:eastAsia="仿宋" w:cs="仿宋"/>
          <w:sz w:val="21"/>
          <w:szCs w:val="21"/>
          <w:highlight w:val="none"/>
        </w:rPr>
        <w:t xml:space="preserve"> </w:t>
      </w:r>
    </w:p>
    <w:p>
      <w:pPr>
        <w:spacing w:line="360" w:lineRule="auto"/>
        <w:rPr>
          <w:rFonts w:hint="eastAsia" w:ascii="仿宋" w:hAnsi="仿宋" w:eastAsia="仿宋" w:cs="仿宋"/>
          <w:sz w:val="21"/>
          <w:szCs w:val="21"/>
          <w:highlight w:val="none"/>
        </w:rPr>
      </w:pPr>
      <w:r>
        <w:rPr>
          <w:rFonts w:hint="eastAsia" w:ascii="仿宋" w:hAnsi="仿宋" w:eastAsia="仿宋" w:cs="仿宋"/>
          <w:sz w:val="21"/>
          <w:szCs w:val="21"/>
          <w:highlight w:val="none"/>
        </w:rPr>
        <w:t>日     期：</w:t>
      </w:r>
      <w:r>
        <w:rPr>
          <w:rFonts w:hint="eastAsia" w:ascii="仿宋" w:hAnsi="仿宋" w:eastAsia="仿宋" w:cs="仿宋"/>
          <w:sz w:val="21"/>
          <w:szCs w:val="21"/>
          <w:highlight w:val="none"/>
          <w:u w:val="single"/>
        </w:rPr>
        <w:t xml:space="preserve">  </w:t>
      </w:r>
      <w:r>
        <w:rPr>
          <w:rFonts w:hint="eastAsia" w:ascii="仿宋" w:hAnsi="仿宋" w:eastAsia="仿宋" w:cs="仿宋"/>
          <w:sz w:val="21"/>
          <w:szCs w:val="21"/>
          <w:highlight w:val="none"/>
        </w:rPr>
        <w:t>年</w:t>
      </w:r>
      <w:r>
        <w:rPr>
          <w:rFonts w:hint="eastAsia" w:ascii="仿宋" w:hAnsi="仿宋" w:eastAsia="仿宋" w:cs="仿宋"/>
          <w:sz w:val="21"/>
          <w:szCs w:val="21"/>
          <w:highlight w:val="none"/>
          <w:u w:val="single"/>
        </w:rPr>
        <w:t xml:space="preserve">  </w:t>
      </w:r>
      <w:r>
        <w:rPr>
          <w:rFonts w:hint="eastAsia" w:ascii="仿宋" w:hAnsi="仿宋" w:eastAsia="仿宋" w:cs="仿宋"/>
          <w:sz w:val="21"/>
          <w:szCs w:val="21"/>
          <w:highlight w:val="none"/>
        </w:rPr>
        <w:t>月</w:t>
      </w:r>
      <w:r>
        <w:rPr>
          <w:rFonts w:hint="eastAsia" w:ascii="仿宋" w:hAnsi="仿宋" w:eastAsia="仿宋" w:cs="仿宋"/>
          <w:sz w:val="21"/>
          <w:szCs w:val="21"/>
          <w:highlight w:val="none"/>
          <w:u w:val="single"/>
        </w:rPr>
        <w:t xml:space="preserve">  </w:t>
      </w:r>
      <w:r>
        <w:rPr>
          <w:rFonts w:hint="eastAsia" w:ascii="仿宋" w:hAnsi="仿宋" w:eastAsia="仿宋" w:cs="仿宋"/>
          <w:sz w:val="21"/>
          <w:szCs w:val="21"/>
          <w:highlight w:val="none"/>
        </w:rPr>
        <w:t>日</w:t>
      </w:r>
    </w:p>
    <w:p>
      <w:pPr>
        <w:pStyle w:val="9"/>
        <w:snapToGrid w:val="0"/>
        <w:spacing w:line="360" w:lineRule="auto"/>
        <w:rPr>
          <w:rFonts w:hint="eastAsia" w:ascii="仿宋" w:hAnsi="仿宋" w:eastAsia="仿宋" w:cs="仿宋"/>
          <w:sz w:val="21"/>
          <w:szCs w:val="21"/>
          <w:highlight w:val="none"/>
        </w:rPr>
      </w:pPr>
      <w:r>
        <w:rPr>
          <w:rStyle w:val="18"/>
          <w:rFonts w:hint="eastAsia" w:ascii="仿宋" w:hAnsi="仿宋" w:eastAsia="仿宋" w:cs="仿宋"/>
          <w:sz w:val="21"/>
          <w:szCs w:val="21"/>
          <w:highlight w:val="none"/>
        </w:rPr>
        <w:t>备</w:t>
      </w:r>
      <w:r>
        <w:rPr>
          <w:rFonts w:hint="eastAsia" w:ascii="仿宋" w:hAnsi="仿宋" w:eastAsia="仿宋" w:cs="仿宋"/>
          <w:sz w:val="21"/>
          <w:szCs w:val="21"/>
          <w:highlight w:val="none"/>
        </w:rPr>
        <w:t xml:space="preserve">注： </w:t>
      </w:r>
    </w:p>
    <w:p>
      <w:pPr>
        <w:pStyle w:val="9"/>
        <w:snapToGrid w:val="0"/>
        <w:spacing w:line="360" w:lineRule="auto"/>
        <w:rPr>
          <w:rFonts w:hint="eastAsia" w:ascii="仿宋" w:hAnsi="仿宋" w:eastAsia="仿宋" w:cs="仿宋"/>
          <w:sz w:val="21"/>
          <w:szCs w:val="21"/>
          <w:highlight w:val="none"/>
        </w:rPr>
      </w:pPr>
      <w:r>
        <w:rPr>
          <w:rFonts w:hint="eastAsia" w:ascii="仿宋" w:hAnsi="仿宋" w:eastAsia="仿宋" w:cs="仿宋"/>
          <w:sz w:val="21"/>
          <w:szCs w:val="21"/>
          <w:highlight w:val="none"/>
        </w:rPr>
        <w:t xml:space="preserve">1. 本项目只允许有唯一的供应商授权代表，并提供身份证明复制件。 </w:t>
      </w:r>
    </w:p>
    <w:p>
      <w:pPr>
        <w:pStyle w:val="9"/>
        <w:snapToGrid w:val="0"/>
        <w:spacing w:line="360" w:lineRule="auto"/>
        <w:rPr>
          <w:rFonts w:hint="eastAsia" w:ascii="仿宋" w:hAnsi="仿宋" w:eastAsia="仿宋" w:cs="仿宋"/>
          <w:sz w:val="21"/>
          <w:szCs w:val="21"/>
          <w:highlight w:val="none"/>
        </w:rPr>
      </w:pPr>
      <w:r>
        <w:rPr>
          <w:rFonts w:hint="eastAsia" w:ascii="仿宋" w:hAnsi="仿宋" w:eastAsia="仿宋" w:cs="仿宋"/>
          <w:sz w:val="21"/>
          <w:szCs w:val="21"/>
          <w:highlight w:val="none"/>
        </w:rPr>
        <w:t>2. 法定代表人参加比选采购活动的，无需授权书，需提供身份证明复制件。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Tahoma">
    <w:altName w:val="Verdana"/>
    <w:panose1 w:val="020B0604030504040204"/>
    <w:charset w:val="00"/>
    <w:family w:val="auto"/>
    <w:pitch w:val="default"/>
    <w:sig w:usb0="00000000" w:usb1="00000000" w:usb2="00000029" w:usb3="00000000" w:csb0="200101FF" w:csb1="20280000"/>
  </w:font>
  <w:font w:name="Verdana">
    <w:panose1 w:val="020B0604030504040204"/>
    <w:charset w:val="00"/>
    <w:family w:val="auto"/>
    <w:pitch w:val="default"/>
    <w:sig w:usb0="A10006FF" w:usb1="4000205B" w:usb2="00000010" w:usb3="00000000" w:csb0="2000019F" w:csb1="00000000"/>
  </w:font>
  <w:font w:name="仿宋">
    <w:altName w:val="汉仪仿宋KW"/>
    <w:panose1 w:val="02010609060101010101"/>
    <w:charset w:val="86"/>
    <w:family w:val="modern"/>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A3A263"/>
    <w:multiLevelType w:val="singleLevel"/>
    <w:tmpl w:val="20A3A263"/>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5ZWVjYjQ2NjgxZDQ1ZGIyMTBjMjk5MTk2OTk1NTIifQ=="/>
  </w:docVars>
  <w:rsids>
    <w:rsidRoot w:val="14690D0F"/>
    <w:rsid w:val="02EF0F8E"/>
    <w:rsid w:val="034911B6"/>
    <w:rsid w:val="072E3B93"/>
    <w:rsid w:val="0A3F64E7"/>
    <w:rsid w:val="0B1A3073"/>
    <w:rsid w:val="0CD06534"/>
    <w:rsid w:val="0D826C54"/>
    <w:rsid w:val="130065C3"/>
    <w:rsid w:val="134E8833"/>
    <w:rsid w:val="141F68D1"/>
    <w:rsid w:val="14690D0F"/>
    <w:rsid w:val="15EC079C"/>
    <w:rsid w:val="16562DFD"/>
    <w:rsid w:val="18B37C53"/>
    <w:rsid w:val="192B63E6"/>
    <w:rsid w:val="1971258A"/>
    <w:rsid w:val="1AD624E4"/>
    <w:rsid w:val="1AFF03A2"/>
    <w:rsid w:val="1E0A5662"/>
    <w:rsid w:val="1FE20FC3"/>
    <w:rsid w:val="24832D02"/>
    <w:rsid w:val="25172A71"/>
    <w:rsid w:val="257942AF"/>
    <w:rsid w:val="27451814"/>
    <w:rsid w:val="28DA22B8"/>
    <w:rsid w:val="2DAC34CD"/>
    <w:rsid w:val="2F124D7A"/>
    <w:rsid w:val="350E6134"/>
    <w:rsid w:val="383F16BE"/>
    <w:rsid w:val="3D0E691D"/>
    <w:rsid w:val="3E530824"/>
    <w:rsid w:val="3E5C3F36"/>
    <w:rsid w:val="46C12566"/>
    <w:rsid w:val="492E6DDF"/>
    <w:rsid w:val="493655D3"/>
    <w:rsid w:val="4C690662"/>
    <w:rsid w:val="515C2605"/>
    <w:rsid w:val="52C10926"/>
    <w:rsid w:val="52EF79B8"/>
    <w:rsid w:val="53B128C9"/>
    <w:rsid w:val="5460225F"/>
    <w:rsid w:val="577701C9"/>
    <w:rsid w:val="5AF30878"/>
    <w:rsid w:val="5B3E4A9C"/>
    <w:rsid w:val="5BB30445"/>
    <w:rsid w:val="5C7778D3"/>
    <w:rsid w:val="5E7F1215"/>
    <w:rsid w:val="61F157C7"/>
    <w:rsid w:val="62CE554B"/>
    <w:rsid w:val="63404BE3"/>
    <w:rsid w:val="637E5D0D"/>
    <w:rsid w:val="63DE2E46"/>
    <w:rsid w:val="64DA3DC1"/>
    <w:rsid w:val="685A76DC"/>
    <w:rsid w:val="694E43DC"/>
    <w:rsid w:val="695D1781"/>
    <w:rsid w:val="6CA85575"/>
    <w:rsid w:val="6F884E96"/>
    <w:rsid w:val="71184A52"/>
    <w:rsid w:val="73F24374"/>
    <w:rsid w:val="742F1A04"/>
    <w:rsid w:val="76472561"/>
    <w:rsid w:val="7C270FE2"/>
    <w:rsid w:val="7E8D0DD2"/>
    <w:rsid w:val="AFFD06F8"/>
    <w:rsid w:val="B4D33D03"/>
    <w:rsid w:val="BC73BDC7"/>
    <w:rsid w:val="BFBD4656"/>
    <w:rsid w:val="BFC7D51C"/>
    <w:rsid w:val="FAFC20CF"/>
    <w:rsid w:val="FF24F51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0"/>
    <w:pPr>
      <w:spacing w:before="340" w:after="331"/>
      <w:jc w:val="center"/>
      <w:outlineLvl w:val="0"/>
    </w:pPr>
    <w:rPr>
      <w:rFonts w:eastAsia="宋体"/>
      <w:b/>
      <w:sz w:val="44"/>
      <w:szCs w:val="24"/>
    </w:rPr>
  </w:style>
  <w:style w:type="paragraph" w:styleId="5">
    <w:name w:val="heading 2"/>
    <w:basedOn w:val="1"/>
    <w:next w:val="1"/>
    <w:unhideWhenUsed/>
    <w:qFormat/>
    <w:uiPriority w:val="0"/>
    <w:pPr>
      <w:keepNext/>
      <w:snapToGrid w:val="0"/>
      <w:spacing w:line="360" w:lineRule="auto"/>
      <w:outlineLvl w:val="1"/>
    </w:pPr>
    <w:rPr>
      <w:rFonts w:ascii="黑体" w:hAnsi="黑体" w:eastAsia="宋体"/>
      <w:sz w:val="28"/>
      <w:szCs w:val="22"/>
    </w:rPr>
  </w:style>
  <w:style w:type="paragraph" w:styleId="6">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宋体" w:hAnsi="宋体" w:cs="宋体"/>
      <w:szCs w:val="21"/>
      <w:lang w:eastAsia="en-US" w:bidi="en-US"/>
    </w:rPr>
  </w:style>
  <w:style w:type="paragraph" w:styleId="3">
    <w:name w:val="Date"/>
    <w:basedOn w:val="1"/>
    <w:next w:val="1"/>
    <w:qFormat/>
    <w:uiPriority w:val="0"/>
    <w:pPr>
      <w:ind w:left="100" w:leftChars="2500"/>
    </w:pPr>
  </w:style>
  <w:style w:type="paragraph" w:styleId="8">
    <w:name w:val="Body Text Indent"/>
    <w:basedOn w:val="1"/>
    <w:qFormat/>
    <w:uiPriority w:val="0"/>
    <w:pPr>
      <w:spacing w:after="120"/>
      <w:ind w:left="420" w:leftChars="200"/>
    </w:pPr>
  </w:style>
  <w:style w:type="paragraph" w:styleId="9">
    <w:name w:val="Plain Text"/>
    <w:basedOn w:val="1"/>
    <w:qFormat/>
    <w:uiPriority w:val="0"/>
    <w:rPr>
      <w:rFonts w:ascii="宋体" w:hAnsi="Courier New"/>
      <w:szCs w:val="20"/>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index 1"/>
    <w:basedOn w:val="1"/>
    <w:next w:val="1"/>
    <w:qFormat/>
    <w:uiPriority w:val="0"/>
    <w:rPr>
      <w:szCs w:val="20"/>
    </w:rPr>
  </w:style>
  <w:style w:type="paragraph" w:styleId="13">
    <w:name w:val="Body Text First Indent 2"/>
    <w:qFormat/>
    <w:uiPriority w:val="99"/>
    <w:pPr>
      <w:widowControl w:val="0"/>
      <w:spacing w:after="120"/>
      <w:ind w:left="420" w:leftChars="200" w:firstLine="420" w:firstLineChars="200"/>
      <w:jc w:val="both"/>
    </w:pPr>
    <w:rPr>
      <w:rFonts w:ascii="Times New Roman" w:hAnsi="Times New Roman" w:eastAsia="宋体" w:cs="Times New Roman"/>
      <w:kern w:val="2"/>
      <w:sz w:val="21"/>
      <w:szCs w:val="24"/>
      <w:lang w:val="en-US" w:eastAsia="zh-CN" w:bidi="ar-SA"/>
    </w:rPr>
  </w:style>
  <w:style w:type="table" w:styleId="15">
    <w:name w:val="Table Grid"/>
    <w:basedOn w:val="1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7">
    <w:name w:val="Hyperlink"/>
    <w:basedOn w:val="16"/>
    <w:qFormat/>
    <w:uiPriority w:val="99"/>
    <w:rPr>
      <w:color w:val="5D5C5C"/>
      <w:sz w:val="15"/>
      <w:szCs w:val="15"/>
      <w:u w:val="none"/>
    </w:rPr>
  </w:style>
  <w:style w:type="character" w:styleId="18">
    <w:name w:val="annotation reference"/>
    <w:qFormat/>
    <w:uiPriority w:val="99"/>
    <w:rPr>
      <w:sz w:val="21"/>
      <w:szCs w:val="21"/>
    </w:rPr>
  </w:style>
  <w:style w:type="paragraph" w:customStyle="1" w:styleId="19">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character" w:customStyle="1" w:styleId="20">
    <w:name w:val="标题 1 Char"/>
    <w:qFormat/>
    <w:uiPriority w:val="0"/>
    <w:rPr>
      <w:rFonts w:ascii="宋体" w:hAnsi="Times New Roman" w:eastAsia="宋体" w:cs="Times New Roman"/>
      <w:sz w:val="28"/>
      <w:szCs w:val="24"/>
    </w:rPr>
  </w:style>
  <w:style w:type="paragraph" w:customStyle="1" w:styleId="21">
    <w:name w:val="Char2"/>
    <w:basedOn w:val="1"/>
    <w:qFormat/>
    <w:uiPriority w:val="0"/>
  </w:style>
  <w:style w:type="paragraph" w:customStyle="1" w:styleId="22">
    <w:name w:val="Table Paragraph"/>
    <w:basedOn w:val="1"/>
    <w:qFormat/>
    <w:uiPriority w:val="1"/>
    <w:rPr>
      <w:rFonts w:ascii="宋体" w:hAnsi="宋体" w:cs="宋体"/>
      <w:lang w:eastAsia="en-US" w:bidi="en-US"/>
    </w:rPr>
  </w:style>
  <w:style w:type="paragraph" w:customStyle="1" w:styleId="23">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4">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25">
    <w:name w:val="Char Char Char Char Char Char Char1 Char"/>
    <w:basedOn w:val="1"/>
    <w:qFormat/>
    <w:uiPriority w:val="0"/>
    <w:rPr>
      <w:rFonts w:ascii="Tahoma" w:hAnsi="Tahoma"/>
      <w:sz w:val="24"/>
      <w:szCs w:val="20"/>
    </w:rPr>
  </w:style>
  <w:style w:type="paragraph" w:customStyle="1" w:styleId="26">
    <w:name w:val="D&amp;L"/>
    <w:basedOn w:val="10"/>
    <w:qFormat/>
    <w:uiPriority w:val="0"/>
    <w:pPr>
      <w:pBdr>
        <w:bottom w:val="thinThickSmallGap" w:color="auto" w:sz="18" w:space="1"/>
      </w:pBdr>
      <w:adjustRightInd w:val="0"/>
      <w:snapToGrid/>
      <w:spacing w:line="240" w:lineRule="atLeast"/>
      <w:textAlignment w:val="baseline"/>
    </w:pPr>
    <w:rPr>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99</TotalTime>
  <ScaleCrop>false</ScaleCrop>
  <LinksUpToDate>false</LinksUpToDate>
  <CharactersWithSpaces>0</CharactersWithSpaces>
  <Application>WPS Office WWO_base_provider_20221031101348-1857be321c</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2022-12-27T14:17:00Z</dcterms:created>
  <dc:creator>蓝孩子</dc:creator>
  <cp:lastModifiedBy>pc</cp:lastModifiedBy>
  <cp:lastPrinted>2023-09-12T22:53:00Z</cp:lastPrinted>
  <dcterms:modified xsi:type="dcterms:W3CDTF">2023-09-20T15:14:26Z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0E8DFE85EB504CCA984BDB4B90A6B51A</vt:lpwstr>
  </property>
</Properties>
</file>